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 Light" w:hAnsi="等线 Light" w:eastAsia="等线 Light"/>
          <w:color w:val="0070C0"/>
          <w:sz w:val="28"/>
          <w:szCs w:val="28"/>
        </w:rPr>
      </w:pPr>
      <w:r>
        <w:rPr>
          <w:rFonts w:hint="eastAsia" w:ascii="等线 Light" w:hAnsi="等线 Light" w:eastAsia="等线 Light"/>
          <w:color w:val="0070C0"/>
          <w:sz w:val="28"/>
          <w:szCs w:val="28"/>
        </w:rPr>
        <w:t>POE交换机的功率有多大？</w:t>
      </w:r>
    </w:p>
    <w:p>
      <w:pPr>
        <w:rPr>
          <w:rFonts w:hint="eastAsia" w:ascii="等线 Light" w:hAnsi="等线 Light" w:eastAsia="等线 Light"/>
          <w:lang w:eastAsia="zh-CN"/>
        </w:rPr>
      </w:pPr>
      <w:bookmarkStart w:id="0" w:name="_GoBack"/>
      <w:r>
        <w:rPr>
          <w:rFonts w:hint="eastAsia" w:ascii="等线 Light" w:hAnsi="等线 Light" w:eastAsia="等线 Light"/>
          <w:lang w:eastAsia="zh-CN"/>
        </w:rPr>
        <w:drawing>
          <wp:inline distT="0" distB="0" distL="114300" distR="114300">
            <wp:extent cx="3473450" cy="2692400"/>
            <wp:effectExtent l="0" t="0" r="6350" b="0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等线 Light" w:hAnsi="等线 Light" w:eastAsia="等线 Light"/>
        </w:rPr>
      </w:pPr>
      <w:r>
        <w:rPr>
          <w:rFonts w:hint="eastAsia" w:ascii="等线 Light" w:hAnsi="等线 Light" w:eastAsia="等线 Light"/>
        </w:rPr>
        <w:t>POE交换机的功率是决定POE交换机优劣的一个重要指标，如果交换机的功率不足，则交换机的接入口无法满载，或者满载以后由于功率不足，前端接入设备无法正常工作。</w:t>
      </w:r>
    </w:p>
    <w:p>
      <w:pPr>
        <w:rPr>
          <w:rFonts w:hint="eastAsia" w:ascii="等线 Light" w:hAnsi="等线 Light" w:eastAsia="等线 Light"/>
        </w:rPr>
      </w:pPr>
    </w:p>
    <w:p>
      <w:pPr>
        <w:rPr>
          <w:rFonts w:ascii="等线 Light" w:hAnsi="等线 Light" w:eastAsia="等线 Light"/>
        </w:rPr>
      </w:pPr>
      <w:r>
        <w:rPr>
          <w:rFonts w:hint="eastAsia" w:ascii="等线 Light" w:hAnsi="等线 Light" w:eastAsia="等线 Light"/>
        </w:rPr>
        <w:t>POE交换机设计的功率根据POE交换机支持的POE供电标准以及接入设备所需要的功率来设计的。</w:t>
      </w:r>
    </w:p>
    <w:p>
      <w:pPr>
        <w:rPr>
          <w:rFonts w:hint="eastAsia" w:ascii="等线 Light" w:hAnsi="等线 Light" w:eastAsia="等线 Light"/>
        </w:rPr>
      </w:pPr>
    </w:p>
    <w:p>
      <w:pPr>
        <w:rPr>
          <w:rFonts w:hint="eastAsia" w:ascii="等线 Light" w:hAnsi="等线 Light" w:eastAsia="等线 Light"/>
        </w:rPr>
      </w:pPr>
      <w:r>
        <w:rPr>
          <w:rFonts w:hint="eastAsia" w:ascii="等线 Light" w:hAnsi="等线 Light" w:eastAsia="等线 Light"/>
        </w:rPr>
        <w:t>鸿腾光电生产的所有标准POE交换机，均支持IEEE802.3Af/at协议，可自动检测受电设备的功率，单端口最大可提供30W的功率。根据行业特点以及常用受电端的功率大小，我司源POE交换机常见的功率有以下几种：</w:t>
      </w:r>
    </w:p>
    <w:p>
      <w:pPr>
        <w:rPr>
          <w:rFonts w:hint="eastAsia" w:ascii="等线 Light" w:hAnsi="等线 Light" w:eastAsia="等线 Light"/>
        </w:rPr>
      </w:pPr>
      <w:r>
        <w:rPr>
          <w:rFonts w:ascii="等线 Light" w:hAnsi="等线 Light" w:eastAsia="等线 Light"/>
        </w:rPr>
        <w:t>60</w:t>
      </w:r>
      <w:r>
        <w:rPr>
          <w:rFonts w:hint="eastAsia" w:ascii="等线 Light" w:hAnsi="等线 Light" w:eastAsia="等线 Light"/>
        </w:rPr>
        <w:t>W：主要用于4口接入的POE交换机</w:t>
      </w:r>
    </w:p>
    <w:p>
      <w:pPr>
        <w:rPr>
          <w:rFonts w:hint="eastAsia" w:ascii="等线 Light" w:hAnsi="等线 Light" w:eastAsia="等线 Light"/>
        </w:rPr>
      </w:pPr>
      <w:r>
        <w:rPr>
          <w:rFonts w:ascii="等线 Light" w:hAnsi="等线 Light" w:eastAsia="等线 Light"/>
        </w:rPr>
        <w:t>96/</w:t>
      </w:r>
      <w:r>
        <w:rPr>
          <w:rFonts w:hint="eastAsia" w:ascii="等线 Light" w:hAnsi="等线 Light" w:eastAsia="等线 Light"/>
        </w:rPr>
        <w:t>120W，主要用于8口接入的POE交换机</w:t>
      </w:r>
    </w:p>
    <w:p>
      <w:pPr>
        <w:rPr>
          <w:rFonts w:hint="eastAsia" w:ascii="等线 Light" w:hAnsi="等线 Light" w:eastAsia="等线 Light"/>
        </w:rPr>
      </w:pPr>
      <w:r>
        <w:rPr>
          <w:rFonts w:hint="eastAsia" w:ascii="等线 Light" w:hAnsi="等线 Light" w:eastAsia="等线 Light"/>
        </w:rPr>
        <w:t>250W，主要用于16口和24口接入的交换机</w:t>
      </w:r>
    </w:p>
    <w:p>
      <w:pPr>
        <w:rPr>
          <w:rFonts w:ascii="等线 Light" w:hAnsi="等线 Light" w:eastAsia="等线 Light"/>
        </w:rPr>
      </w:pPr>
      <w:r>
        <w:rPr>
          <w:rFonts w:hint="eastAsia" w:ascii="等线 Light" w:hAnsi="等线 Light" w:eastAsia="等线 Light"/>
        </w:rPr>
        <w:t>400W，部分16口接入以及24口接入的，要求更大功率的交换机上采用。</w:t>
      </w:r>
    </w:p>
    <w:p>
      <w:pPr>
        <w:rPr>
          <w:rFonts w:ascii="等线 Light" w:hAnsi="等线 Light" w:eastAsia="等线 Light"/>
        </w:rPr>
      </w:pPr>
      <w:r>
        <w:rPr>
          <w:rFonts w:hint="eastAsia" w:ascii="等线 Light" w:hAnsi="等线 Light" w:eastAsia="等线 Light"/>
        </w:rPr>
        <w:t>6</w:t>
      </w:r>
      <w:r>
        <w:rPr>
          <w:rFonts w:ascii="等线 Light" w:hAnsi="等线 Light" w:eastAsia="等线 Light"/>
        </w:rPr>
        <w:t xml:space="preserve">00W, </w:t>
      </w:r>
      <w:r>
        <w:rPr>
          <w:rFonts w:hint="eastAsia" w:ascii="等线 Light" w:hAnsi="等线 Light" w:eastAsia="等线 Light"/>
        </w:rPr>
        <w:t>部分</w:t>
      </w:r>
      <w:r>
        <w:rPr>
          <w:rFonts w:ascii="等线 Light" w:hAnsi="等线 Light" w:eastAsia="等线 Light"/>
        </w:rPr>
        <w:t>24</w:t>
      </w:r>
      <w:r>
        <w:rPr>
          <w:rFonts w:hint="eastAsia" w:ascii="等线 Light" w:hAnsi="等线 Light" w:eastAsia="等线 Light"/>
        </w:rPr>
        <w:t>口以及4</w:t>
      </w:r>
      <w:r>
        <w:rPr>
          <w:rFonts w:ascii="等线 Light" w:hAnsi="等线 Light" w:eastAsia="等线 Light"/>
        </w:rPr>
        <w:t>8</w:t>
      </w:r>
      <w:r>
        <w:rPr>
          <w:rFonts w:hint="eastAsia" w:ascii="等线 Light" w:hAnsi="等线 Light" w:eastAsia="等线 Light"/>
        </w:rPr>
        <w:t>口接入的，要求更大功率的交换机上采用。</w:t>
      </w:r>
    </w:p>
    <w:p>
      <w:pPr>
        <w:rPr>
          <w:rFonts w:hint="eastAsia" w:ascii="等线 Light" w:hAnsi="等线 Light" w:eastAsia="等线 Light"/>
        </w:rPr>
      </w:pPr>
    </w:p>
    <w:p>
      <w:pPr>
        <w:rPr>
          <w:rFonts w:ascii="等线 Light" w:hAnsi="等线 Light" w:eastAsia="等线 Light"/>
        </w:rPr>
      </w:pPr>
      <w:r>
        <w:rPr>
          <w:rFonts w:hint="eastAsia" w:ascii="等线 Light" w:hAnsi="等线 Light" w:eastAsia="等线 Light"/>
        </w:rPr>
        <w:t>目前POE交换机多用于安防视频监控以及无线AP覆盖，用来接入监控摄像头或者无线AP热点，这些设备自身的功率基本都在10W以内，因此鸿腾光电POE交换机完全可以满足该类设备的应用。</w:t>
      </w:r>
    </w:p>
    <w:p>
      <w:pPr>
        <w:rPr>
          <w:rFonts w:hint="eastAsia" w:ascii="等线 Light" w:hAnsi="等线 Light" w:eastAsia="等线 Light"/>
        </w:rPr>
      </w:pPr>
    </w:p>
    <w:p>
      <w:pPr>
        <w:rPr>
          <w:rFonts w:hint="eastAsia" w:ascii="等线 Light" w:hAnsi="等线 Light" w:eastAsia="等线 Light"/>
        </w:rPr>
      </w:pPr>
      <w:r>
        <w:rPr>
          <w:rFonts w:hint="eastAsia" w:ascii="等线 Light" w:hAnsi="等线 Light" w:eastAsia="等线 Light"/>
        </w:rPr>
        <w:t>部分行业应用，其接入设备会大于10W，如智能音响，无线A</w:t>
      </w:r>
      <w:r>
        <w:rPr>
          <w:rFonts w:ascii="等线 Light" w:hAnsi="等线 Light" w:eastAsia="等线 Light"/>
        </w:rPr>
        <w:t>P</w:t>
      </w:r>
      <w:r>
        <w:rPr>
          <w:rFonts w:hint="eastAsia" w:ascii="等线 Light" w:hAnsi="等线 Light" w:eastAsia="等线 Light"/>
        </w:rPr>
        <w:t>，P</w:t>
      </w:r>
      <w:r>
        <w:rPr>
          <w:rFonts w:ascii="等线 Light" w:hAnsi="等线 Light" w:eastAsia="等线 Light"/>
        </w:rPr>
        <w:t>oE</w:t>
      </w:r>
      <w:r>
        <w:rPr>
          <w:rFonts w:hint="eastAsia" w:ascii="等线 Light" w:hAnsi="等线 Light" w:eastAsia="等线 Light"/>
        </w:rPr>
        <w:t>照明，其功率可能会达到或超过20W，此时，标准POE交换机会出现不能满载的现象，针对此类情况，鸿腾光电可以为客户定制</w:t>
      </w:r>
      <w:r>
        <w:fldChar w:fldCharType="begin"/>
      </w:r>
      <w:r>
        <w:instrText xml:space="preserve"> HYPERLINK "http://www.htopto.com/acp_view.asp?id=278" </w:instrText>
      </w:r>
      <w:r>
        <w:fldChar w:fldCharType="separate"/>
      </w:r>
      <w:r>
        <w:rPr>
          <w:rStyle w:val="4"/>
          <w:rFonts w:hint="eastAsia" w:ascii="等线 Light" w:hAnsi="等线 Light" w:eastAsia="等线 Light"/>
        </w:rPr>
        <w:t>6</w:t>
      </w:r>
      <w:r>
        <w:rPr>
          <w:rStyle w:val="4"/>
          <w:rFonts w:ascii="等线 Light" w:hAnsi="等线 Light" w:eastAsia="等线 Light"/>
        </w:rPr>
        <w:t>0W BT标准交换机</w:t>
      </w:r>
      <w:r>
        <w:rPr>
          <w:rStyle w:val="4"/>
          <w:rFonts w:ascii="等线 Light" w:hAnsi="等线 Light" w:eastAsia="等线 Light"/>
        </w:rPr>
        <w:fldChar w:fldCharType="end"/>
      </w:r>
      <w:r>
        <w:rPr>
          <w:rFonts w:hint="eastAsia" w:ascii="等线 Light" w:hAnsi="等线 Light" w:eastAsia="等线 Light"/>
        </w:rPr>
        <w:t>或</w:t>
      </w:r>
      <w:r>
        <w:fldChar w:fldCharType="begin"/>
      </w:r>
      <w:r>
        <w:instrText xml:space="preserve"> HYPERLINK "http://www.htopto.com/acp_view.asp?id=449" </w:instrText>
      </w:r>
      <w:r>
        <w:fldChar w:fldCharType="separate"/>
      </w:r>
      <w:r>
        <w:rPr>
          <w:rStyle w:val="4"/>
          <w:rFonts w:hint="eastAsia" w:ascii="等线 Light" w:hAnsi="等线 Light" w:eastAsia="等线 Light"/>
        </w:rPr>
        <w:t>9</w:t>
      </w:r>
      <w:r>
        <w:rPr>
          <w:rStyle w:val="4"/>
          <w:rFonts w:ascii="等线 Light" w:hAnsi="等线 Light" w:eastAsia="等线 Light"/>
        </w:rPr>
        <w:t>5W BT标准</w:t>
      </w:r>
      <w:r>
        <w:rPr>
          <w:rStyle w:val="4"/>
          <w:rFonts w:hint="eastAsia" w:ascii="等线 Light" w:hAnsi="等线 Light" w:eastAsia="等线 Light"/>
        </w:rPr>
        <w:t>的交换机</w:t>
      </w:r>
      <w:r>
        <w:rPr>
          <w:rStyle w:val="4"/>
          <w:rFonts w:hint="eastAsia" w:ascii="等线 Light" w:hAnsi="等线 Light" w:eastAsia="等线 Light"/>
        </w:rPr>
        <w:fldChar w:fldCharType="end"/>
      </w:r>
      <w:r>
        <w:rPr>
          <w:rFonts w:hint="eastAsia" w:ascii="等线 Light" w:hAnsi="等线 Light" w:eastAsia="等线 Light"/>
        </w:rPr>
        <w:t>以达到项目的需求。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4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8</TotalTime>
  <ScaleCrop>false</ScaleCrop>
  <LinksUpToDate>false</LinksUpToDate>
  <CharactersWithSpaces>722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2021-06-22T14:32:00Z</dcterms:created>
  <dc:creator>Allen ker</dc:creator>
  <cp:lastModifiedBy>Allen ker</cp:lastModifiedBy>
  <dcterms:modified xsi:type="dcterms:W3CDTF">2021-06-22T14:41:42Z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