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spacing w:line="480" w:lineRule="atLeast"/>
        <w:jc w:val="center"/>
        <w:outlineLvl w:val="0"/>
        <w:rPr>
          <w:rFonts w:ascii="等线 Light" w:eastAsia="等线 Light" w:hAnsi="等线 Light" w:cs="Arial"/>
          <w:b/>
          <w:bCs/>
          <w:color w:val="505050"/>
          <w:kern w:val="36"/>
          <w:sz w:val="32"/>
          <w:szCs w:val="32"/>
        </w:rPr>
      </w:pPr>
      <w:bookmarkStart w:id="0" w:name="_GoBack"/>
      <w:r>
        <w:rPr>
          <w:rFonts w:ascii="等线 Light" w:eastAsia="等线 Light" w:hAnsi="等线 Light" w:cs="Arial"/>
          <w:b/>
          <w:bCs/>
          <w:color w:val="505050"/>
          <w:kern w:val="36"/>
          <w:sz w:val="32"/>
          <w:szCs w:val="32"/>
        </w:rPr>
        <w:t>GPON ON</w:t>
      </w:r>
      <w:r>
        <w:rPr>
          <w:rFonts w:ascii="等线 Light" w:eastAsia="等线 Light" w:hAnsi="等线 Light" w:cs="Arial"/>
          <w:b/>
          <w:bCs/>
          <w:color w:val="505050"/>
          <w:kern w:val="36"/>
          <w:sz w:val="32"/>
          <w:szCs w:val="32"/>
        </w:rPr>
        <w:t>T</w:t>
      </w:r>
      <w:r>
        <w:rPr>
          <w:rFonts w:ascii="等线 Light" w:eastAsia="等线 Light" w:hAnsi="等线 Light" w:cs="Arial"/>
          <w:b/>
          <w:bCs/>
          <w:color w:val="505050"/>
          <w:kern w:val="36"/>
          <w:sz w:val="32"/>
          <w:szCs w:val="32"/>
        </w:rPr>
        <w:t xml:space="preserve"> STICK SFP</w:t>
      </w:r>
    </w:p>
    <w:bookmarkEnd w:id="0"/>
    <w:p>
      <w:pPr>
        <w:ind w:firstLineChars="1000" w:firstLine="2100"/>
        <w:rPr>
          <w:rFonts w:ascii="等线 Light" w:eastAsia="等线 Light" w:hAnsi="等线 Light"/>
          <w:szCs w:val="21"/>
        </w:rPr>
      </w:pPr>
      <w:r>
        <w:rPr>
          <w:rFonts w:ascii="等线 Light" w:eastAsia="等线 Light" w:hAnsi="等线 Light"/>
          <w:noProof/>
          <w:szCs w:val="21"/>
        </w:rPr>
        <w:drawing>
          <wp:inline distT="0" distB="0" distL="0" distR="0">
            <wp:extent cx="2276272" cy="18513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ON ONT STICK SFP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359" cy="1853878"/>
                    </a:xfrm>
                    <a:prstGeom prst="rect">
                      <a:avLst/>
                    </a:prstGeom>
                  </pic:spPr>
                </pic:pic>
              </a:graphicData>
            </a:graphic>
          </wp:inline>
        </w:drawing>
      </w:r>
    </w:p>
    <w:p>
      <w:pPr>
        <w:rPr>
          <w:rFonts w:ascii="等线 Light" w:eastAsia="等线 Light" w:hAnsi="等线 Light"/>
          <w:szCs w:val="21"/>
        </w:rPr>
      </w:pPr>
    </w:p>
    <w:p>
      <w:pPr>
        <w:rPr>
          <w:rFonts w:ascii="等线 Light" w:eastAsia="等线 Light" w:hAnsi="等线 Light" w:hint="eastAsia"/>
          <w:b/>
          <w:bCs/>
          <w:szCs w:val="21"/>
        </w:rPr>
      </w:pPr>
      <w:r>
        <w:rPr>
          <w:rFonts w:ascii="等线 Light" w:eastAsia="等线 Light" w:hAnsi="等线 Light" w:hint="eastAsia"/>
          <w:b/>
          <w:bCs/>
          <w:szCs w:val="21"/>
        </w:rPr>
        <w:t>O</w:t>
      </w:r>
      <w:r>
        <w:rPr>
          <w:rFonts w:ascii="等线 Light" w:eastAsia="等线 Light" w:hAnsi="等线 Light"/>
          <w:b/>
          <w:bCs/>
          <w:szCs w:val="21"/>
        </w:rPr>
        <w:t>verview</w:t>
      </w:r>
    </w:p>
    <w:p>
      <w:pPr>
        <w:rPr>
          <w:rFonts w:ascii="等线 Light" w:eastAsia="等线 Light" w:hAnsi="等线 Light"/>
          <w:szCs w:val="21"/>
        </w:rPr>
      </w:pPr>
      <w:r>
        <w:rPr>
          <w:rFonts w:ascii="等线 Light" w:eastAsia="等线 Light" w:hAnsi="等线 Light"/>
          <w:szCs w:val="21"/>
        </w:rPr>
        <w:t xml:space="preserve">The </w:t>
      </w:r>
      <w:r>
        <w:rPr>
          <w:rFonts w:ascii="等线 Light" w:eastAsia="等线 Light" w:hAnsi="等线 Light" w:cs="Arial"/>
          <w:color w:val="333333"/>
          <w:kern w:val="0"/>
          <w:szCs w:val="21"/>
        </w:rPr>
        <w:t>HT201-ONU-STICK-20/HT201-ONU-STICK-20I</w:t>
      </w:r>
      <w:r>
        <w:rPr>
          <w:rFonts w:ascii="等线 Light" w:eastAsia="等线 Light" w:hAnsi="等线 Light"/>
          <w:szCs w:val="21"/>
        </w:rPr>
        <w:t xml:space="preserve"> is a GPON ONT stick. It is in the SFP form and can be inserted into the SFP uplink interface on switches, IP cameras, Small Cells, routers, DSLAMs, or other devices to implement video backhaul or wireless backhaul. In this way, the networking is changed to use GPON with less complexity in communication and connectivity lower power consumption and cost, and improved network reliability.</w:t>
      </w:r>
    </w:p>
    <w:p>
      <w:pPr>
        <w:rPr>
          <w:rFonts w:ascii="等线 Light" w:eastAsia="等线 Light" w:hAnsi="等线 Light"/>
          <w:szCs w:val="21"/>
        </w:rPr>
      </w:pPr>
    </w:p>
    <w:p>
      <w:pPr>
        <w:rPr>
          <w:rFonts w:ascii="等线 Light" w:eastAsia="等线 Light" w:hAnsi="等线 Light"/>
          <w:b/>
          <w:bCs/>
          <w:szCs w:val="21"/>
        </w:rPr>
      </w:pPr>
      <w:r>
        <w:rPr>
          <w:rFonts w:ascii="等线 Light" w:eastAsia="等线 Light" w:hAnsi="等线 Light"/>
          <w:b/>
          <w:bCs/>
          <w:szCs w:val="21"/>
        </w:rPr>
        <w:t>F</w:t>
      </w:r>
      <w:r>
        <w:rPr>
          <w:rFonts w:ascii="等线 Light" w:eastAsia="等线 Light" w:hAnsi="等线 Light"/>
          <w:b/>
          <w:bCs/>
          <w:szCs w:val="21"/>
        </w:rPr>
        <w:t>eatures</w:t>
      </w:r>
    </w:p>
    <w:p>
      <w:pPr>
        <w:rPr>
          <w:rFonts w:ascii="等线 Light" w:eastAsia="等线 Light" w:hAnsi="等线 Light"/>
          <w:szCs w:val="21"/>
        </w:rPr>
      </w:pPr>
      <w:r>
        <w:rPr>
          <w:rFonts w:ascii="等线 Light" w:eastAsia="等线 Light" w:hAnsi="等线 Light"/>
          <w:szCs w:val="21"/>
        </w:rPr>
        <w:t>Single fiber bi-directional data links asymmetric TX 1244Mbps / RX 2488Mbps GPON ONU application with GPON MAC function.</w:t>
      </w:r>
    </w:p>
    <w:p>
      <w:pPr>
        <w:rPr>
          <w:rFonts w:ascii="等线 Light" w:eastAsia="等线 Light" w:hAnsi="等线 Light"/>
          <w:szCs w:val="21"/>
        </w:rPr>
      </w:pPr>
      <w:r>
        <w:rPr>
          <w:rFonts w:ascii="等线 Light" w:eastAsia="等线 Light" w:hAnsi="等线 Light"/>
          <w:szCs w:val="21"/>
        </w:rPr>
        <w:t>SC/UPC receptacle SFP with GPON ONU MAC inside, “Plug-and-play” via auto-discovery and configuration</w:t>
      </w:r>
    </w:p>
    <w:p>
      <w:pPr>
        <w:rPr>
          <w:rFonts w:ascii="等线 Light" w:eastAsia="等线 Light" w:hAnsi="等线 Light"/>
          <w:szCs w:val="21"/>
        </w:rPr>
      </w:pPr>
      <w:r>
        <w:rPr>
          <w:rFonts w:ascii="等线 Light" w:eastAsia="等线 Light" w:hAnsi="等线 Light"/>
          <w:szCs w:val="21"/>
        </w:rPr>
        <w:t>1310nm DFB burst mode transmitter, 1490nm APD-TIA continuous mode receiver</w:t>
      </w:r>
    </w:p>
    <w:p>
      <w:pPr>
        <w:rPr>
          <w:rFonts w:ascii="等线 Light" w:eastAsia="等线 Light" w:hAnsi="等线 Light"/>
          <w:szCs w:val="21"/>
        </w:rPr>
      </w:pPr>
      <w:r>
        <w:rPr>
          <w:rFonts w:ascii="等线 Light" w:eastAsia="等线 Light" w:hAnsi="等线 Light"/>
          <w:szCs w:val="21"/>
        </w:rPr>
        <w:t>0 to 70°C operating case temperature for GONU-STICK-</w:t>
      </w:r>
      <w:proofErr w:type="gramStart"/>
      <w:r>
        <w:rPr>
          <w:rFonts w:ascii="等线 Light" w:eastAsia="等线 Light" w:hAnsi="等线 Light"/>
          <w:szCs w:val="21"/>
        </w:rPr>
        <w:t>20 ,</w:t>
      </w:r>
      <w:proofErr w:type="gramEnd"/>
      <w:r>
        <w:rPr>
          <w:rFonts w:ascii="等线 Light" w:eastAsia="等线 Light" w:hAnsi="等线 Light"/>
          <w:szCs w:val="21"/>
        </w:rPr>
        <w:t xml:space="preserve"> C-Temp</w:t>
      </w:r>
    </w:p>
    <w:p>
      <w:pPr>
        <w:rPr>
          <w:rFonts w:ascii="等线 Light" w:eastAsia="等线 Light" w:hAnsi="等线 Light"/>
          <w:szCs w:val="21"/>
        </w:rPr>
      </w:pPr>
      <w:r>
        <w:rPr>
          <w:rFonts w:ascii="等线 Light" w:eastAsia="等线 Light" w:hAnsi="等线 Light"/>
          <w:szCs w:val="21"/>
        </w:rPr>
        <w:t>-40 to 85°C operating case temperature for GONU-STICK-20</w:t>
      </w:r>
      <w:proofErr w:type="gramStart"/>
      <w:r>
        <w:rPr>
          <w:rFonts w:ascii="等线 Light" w:eastAsia="等线 Light" w:hAnsi="等线 Light"/>
          <w:szCs w:val="21"/>
        </w:rPr>
        <w:t>I ,</w:t>
      </w:r>
      <w:proofErr w:type="gramEnd"/>
      <w:r>
        <w:rPr>
          <w:rFonts w:ascii="等线 Light" w:eastAsia="等线 Light" w:hAnsi="等线 Light"/>
          <w:szCs w:val="21"/>
        </w:rPr>
        <w:t xml:space="preserve"> I -Temp</w:t>
      </w:r>
    </w:p>
    <w:p>
      <w:pPr>
        <w:rPr>
          <w:rFonts w:ascii="等线 Light" w:eastAsia="等线 Light" w:hAnsi="等线 Light"/>
          <w:szCs w:val="21"/>
        </w:rPr>
      </w:pPr>
      <w:r>
        <w:rPr>
          <w:rFonts w:ascii="等线 Light" w:eastAsia="等线 Light" w:hAnsi="等线 Light"/>
          <w:szCs w:val="21"/>
        </w:rPr>
        <w:t>Single 3.3V power supply</w:t>
      </w:r>
    </w:p>
    <w:p>
      <w:pPr>
        <w:rPr>
          <w:rFonts w:ascii="等线 Light" w:eastAsia="等线 Light" w:hAnsi="等线 Light"/>
          <w:szCs w:val="21"/>
        </w:rPr>
      </w:pPr>
      <w:r>
        <w:rPr>
          <w:rFonts w:ascii="等线 Light" w:eastAsia="等线 Light" w:hAnsi="等线 Light"/>
          <w:szCs w:val="21"/>
        </w:rPr>
        <w:t>Digital diagnostic monitor interface compatible with SFF-8472</w:t>
      </w:r>
    </w:p>
    <w:p>
      <w:pPr>
        <w:rPr>
          <w:rFonts w:ascii="等线 Light" w:eastAsia="等线 Light" w:hAnsi="等线 Light"/>
          <w:szCs w:val="21"/>
        </w:rPr>
      </w:pPr>
      <w:r>
        <w:rPr>
          <w:rFonts w:ascii="等线 Light" w:eastAsia="等线 Light" w:hAnsi="等线 Light"/>
          <w:szCs w:val="21"/>
        </w:rPr>
        <w:t>SFP MSA compliance</w:t>
      </w:r>
    </w:p>
    <w:p>
      <w:pPr>
        <w:rPr>
          <w:rFonts w:ascii="等线 Light" w:eastAsia="等线 Light" w:hAnsi="等线 Light"/>
          <w:szCs w:val="21"/>
        </w:rPr>
      </w:pPr>
      <w:r>
        <w:rPr>
          <w:rFonts w:ascii="等线 Light" w:eastAsia="等线 Light" w:hAnsi="等线 Light"/>
          <w:szCs w:val="21"/>
        </w:rPr>
        <w:t>Low EMI and excellent ESD protection</w:t>
      </w:r>
    </w:p>
    <w:p>
      <w:pPr>
        <w:rPr>
          <w:rFonts w:ascii="等线 Light" w:eastAsia="等线 Light" w:hAnsi="等线 Light"/>
          <w:szCs w:val="21"/>
        </w:rPr>
      </w:pPr>
      <w:r>
        <w:rPr>
          <w:rFonts w:ascii="等线 Light" w:eastAsia="等线 Light" w:hAnsi="等线 Light"/>
          <w:szCs w:val="21"/>
        </w:rPr>
        <w:t>Class I laser safety standard IEC-60825 compliant</w:t>
      </w:r>
    </w:p>
    <w:p>
      <w:pPr>
        <w:rPr>
          <w:rFonts w:ascii="等线 Light" w:eastAsia="等线 Light" w:hAnsi="等线 Light"/>
          <w:szCs w:val="21"/>
        </w:rPr>
      </w:pPr>
      <w:r>
        <w:rPr>
          <w:rFonts w:ascii="等线 Light" w:eastAsia="等线 Light" w:hAnsi="等线 Light"/>
          <w:szCs w:val="21"/>
        </w:rPr>
        <w:t>RoHS-6 compliance</w:t>
      </w:r>
    </w:p>
    <w:p>
      <w:pPr>
        <w:rPr>
          <w:rFonts w:ascii="等线 Light" w:eastAsia="等线 Light" w:hAnsi="等线 Light"/>
          <w:szCs w:val="21"/>
        </w:rPr>
      </w:pPr>
    </w:p>
    <w:p>
      <w:pPr>
        <w:rPr>
          <w:rFonts w:ascii="等线 Light" w:eastAsia="等线 Light" w:hAnsi="等线 Light"/>
          <w:b/>
          <w:bCs/>
          <w:szCs w:val="21"/>
        </w:rPr>
      </w:pPr>
      <w:r>
        <w:rPr>
          <w:rFonts w:ascii="等线 Light" w:eastAsia="等线 Light" w:hAnsi="等线 Light" w:hint="eastAsia"/>
          <w:b/>
          <w:bCs/>
          <w:szCs w:val="21"/>
        </w:rPr>
        <w:t>A</w:t>
      </w:r>
      <w:r>
        <w:rPr>
          <w:rFonts w:ascii="等线 Light" w:eastAsia="等线 Light" w:hAnsi="等线 Light"/>
          <w:b/>
          <w:bCs/>
          <w:szCs w:val="21"/>
        </w:rPr>
        <w:t>pplications</w:t>
      </w:r>
    </w:p>
    <w:p>
      <w:pPr>
        <w:widowControl/>
        <w:shd w:val="clear" w:color="auto" w:fill="FFFFFF"/>
        <w:adjustRightInd w:val="0"/>
        <w:snapToGrid w:val="0"/>
        <w:rPr>
          <w:rFonts w:ascii="等线 Light" w:eastAsia="等线 Light" w:hAnsi="等线 Light" w:cs="Arial"/>
          <w:color w:val="333333"/>
          <w:kern w:val="0"/>
          <w:szCs w:val="21"/>
        </w:rPr>
      </w:pPr>
      <w:r>
        <w:rPr>
          <w:rFonts w:ascii="等线 Light" w:eastAsia="等线 Light" w:hAnsi="等线 Light" w:cs="Arial"/>
          <w:color w:val="333333"/>
          <w:kern w:val="0"/>
          <w:szCs w:val="21"/>
        </w:rPr>
        <w:t>Gigabit-capable Passive Optical Networks (GPON)</w:t>
      </w:r>
    </w:p>
    <w:p>
      <w:pPr>
        <w:widowControl/>
        <w:shd w:val="clear" w:color="auto" w:fill="FFFFFF"/>
        <w:adjustRightInd w:val="0"/>
        <w:snapToGrid w:val="0"/>
        <w:rPr>
          <w:rFonts w:ascii="等线 Light" w:eastAsia="等线 Light" w:hAnsi="等线 Light" w:cs="Arial"/>
          <w:color w:val="333333"/>
          <w:kern w:val="0"/>
          <w:szCs w:val="21"/>
        </w:rPr>
      </w:pPr>
      <w:r>
        <w:rPr>
          <w:rFonts w:ascii="等线 Light" w:eastAsia="等线 Light" w:hAnsi="等线 Light" w:cs="Arial"/>
          <w:color w:val="333333"/>
          <w:kern w:val="0"/>
          <w:szCs w:val="21"/>
        </w:rPr>
        <w:t>HT201-</w:t>
      </w:r>
      <w:r>
        <w:rPr>
          <w:rFonts w:ascii="等线 Light" w:eastAsia="等线 Light" w:hAnsi="等线 Light" w:cs="Arial"/>
          <w:color w:val="333333"/>
          <w:kern w:val="0"/>
          <w:szCs w:val="21"/>
        </w:rPr>
        <w:t>ONU-STICK-20/HT201-ONU-STICK-20I is an MSA-compliant SFP that incorporates not just the optics for an ONU, but all of the electronics need as well. It is a “PON on a Stick” that an entire FTTH ONU in a slightly oversized SFP. It can be plugged into networking equipment. Allowing the data interfaces on a switch, router, PBX, etc. to be customized for different fiber environments and distance requirements</w:t>
      </w:r>
    </w:p>
    <w:p>
      <w:pPr>
        <w:widowControl/>
        <w:shd w:val="clear" w:color="auto" w:fill="FFFFFF"/>
        <w:adjustRightInd w:val="0"/>
        <w:snapToGrid w:val="0"/>
        <w:rPr>
          <w:rFonts w:ascii="等线 Light" w:eastAsia="等线 Light" w:hAnsi="等线 Light" w:cs="Arial"/>
          <w:color w:val="333333"/>
          <w:kern w:val="0"/>
          <w:szCs w:val="21"/>
        </w:rPr>
      </w:pPr>
      <w:r>
        <w:rPr>
          <w:rFonts w:ascii="等线 Light" w:eastAsia="等线 Light" w:hAnsi="等线 Light" w:cs="Arial"/>
          <w:color w:val="333333"/>
          <w:kern w:val="0"/>
          <w:szCs w:val="21"/>
        </w:rPr>
        <w:t xml:space="preserve">The HT201-ONU-STICK-20/HT201-ONU-STICK-20I is designed as dual-mode ONU stick, it also supports the EPON ONU OAM. It can be applied both on EPON system and on the GPON </w:t>
      </w:r>
      <w:proofErr w:type="gramStart"/>
      <w:r>
        <w:rPr>
          <w:rFonts w:ascii="等线 Light" w:eastAsia="等线 Light" w:hAnsi="等线 Light" w:cs="Arial"/>
          <w:color w:val="333333"/>
          <w:kern w:val="0"/>
          <w:szCs w:val="21"/>
        </w:rPr>
        <w:lastRenderedPageBreak/>
        <w:t>system .It</w:t>
      </w:r>
      <w:proofErr w:type="gramEnd"/>
      <w:r>
        <w:rPr>
          <w:rFonts w:ascii="等线 Light" w:eastAsia="等线 Light" w:hAnsi="等线 Light" w:cs="Arial"/>
          <w:color w:val="333333"/>
          <w:kern w:val="0"/>
          <w:szCs w:val="21"/>
        </w:rPr>
        <w:t xml:space="preserve"> will automatically establish an EPON link with the EPON OLT or GPON link with the GPON OLT.</w:t>
      </w:r>
    </w:p>
    <w:p>
      <w:pPr>
        <w:widowControl/>
        <w:shd w:val="clear" w:color="auto" w:fill="FFFFFF"/>
        <w:adjustRightInd w:val="0"/>
        <w:snapToGrid w:val="0"/>
        <w:jc w:val="left"/>
        <w:rPr>
          <w:rFonts w:ascii="等线 Light" w:eastAsia="等线 Light" w:hAnsi="等线 Light" w:cs="Arial"/>
          <w:color w:val="333333"/>
          <w:kern w:val="0"/>
          <w:szCs w:val="21"/>
        </w:rPr>
      </w:pPr>
    </w:p>
    <w:p>
      <w:pPr>
        <w:rPr>
          <w:rFonts w:ascii="等线 Light" w:eastAsia="等线 Light" w:hAnsi="等线 Light" w:hint="eastAsia"/>
          <w:b/>
          <w:bCs/>
          <w:szCs w:val="21"/>
        </w:rPr>
      </w:pPr>
      <w:r>
        <w:rPr>
          <w:rFonts w:ascii="等线 Light" w:eastAsia="等线 Light" w:hAnsi="等线 Light" w:hint="eastAsia"/>
          <w:b/>
          <w:bCs/>
          <w:szCs w:val="21"/>
        </w:rPr>
        <w:t>S</w:t>
      </w:r>
      <w:r>
        <w:rPr>
          <w:rFonts w:ascii="等线 Light" w:eastAsia="等线 Light" w:hAnsi="等线 Light"/>
          <w:b/>
          <w:bCs/>
          <w:szCs w:val="21"/>
        </w:rPr>
        <w:t>tandards</w:t>
      </w:r>
    </w:p>
    <w:p>
      <w:pPr>
        <w:rPr>
          <w:rFonts w:ascii="等线 Light" w:eastAsia="等线 Light" w:hAnsi="等线 Light"/>
          <w:szCs w:val="21"/>
        </w:rPr>
      </w:pPr>
      <w:r>
        <w:rPr>
          <w:rFonts w:ascii="等线 Light" w:eastAsia="等线 Light" w:hAnsi="等线 Light"/>
          <w:szCs w:val="21"/>
        </w:rPr>
        <w:t>Complies with SFP Multi-Source Agreement (MSA) SFF-8074i</w:t>
      </w:r>
    </w:p>
    <w:p>
      <w:pPr>
        <w:rPr>
          <w:rFonts w:ascii="等线 Light" w:eastAsia="等线 Light" w:hAnsi="等线 Light"/>
          <w:szCs w:val="21"/>
        </w:rPr>
      </w:pPr>
      <w:r>
        <w:rPr>
          <w:rFonts w:ascii="等线 Light" w:eastAsia="等线 Light" w:hAnsi="等线 Light"/>
          <w:szCs w:val="21"/>
        </w:rPr>
        <w:t>Complies with ITUT-T G.984.2, G.984.2 Amendment 1</w:t>
      </w:r>
    </w:p>
    <w:p>
      <w:pPr>
        <w:rPr>
          <w:rFonts w:ascii="等线 Light" w:eastAsia="等线 Light" w:hAnsi="等线 Light"/>
          <w:szCs w:val="21"/>
        </w:rPr>
      </w:pPr>
      <w:r>
        <w:rPr>
          <w:rFonts w:ascii="等线 Light" w:eastAsia="等线 Light" w:hAnsi="等线 Light"/>
          <w:szCs w:val="21"/>
        </w:rPr>
        <w:t>Complies with ITUT G.988 ONU management and control interface (OMCI) specification</w:t>
      </w:r>
    </w:p>
    <w:p>
      <w:pPr>
        <w:rPr>
          <w:rFonts w:ascii="等线 Light" w:eastAsia="等线 Light" w:hAnsi="等线 Light"/>
          <w:szCs w:val="21"/>
        </w:rPr>
      </w:pPr>
      <w:r>
        <w:rPr>
          <w:rFonts w:ascii="等线 Light" w:eastAsia="等线 Light" w:hAnsi="等线 Light"/>
          <w:szCs w:val="21"/>
        </w:rPr>
        <w:t>Complies with SFF 8472 V9.5</w:t>
      </w:r>
    </w:p>
    <w:p>
      <w:pPr>
        <w:rPr>
          <w:rFonts w:ascii="等线 Light" w:eastAsia="等线 Light" w:hAnsi="等线 Light"/>
          <w:szCs w:val="21"/>
        </w:rPr>
      </w:pPr>
      <w:r>
        <w:rPr>
          <w:rFonts w:ascii="等线 Light" w:eastAsia="等线 Light" w:hAnsi="等线 Light"/>
          <w:szCs w:val="21"/>
        </w:rPr>
        <w:t>Complies with FCC 47 CFR Part 15, Class B</w:t>
      </w:r>
    </w:p>
    <w:p>
      <w:pPr>
        <w:rPr>
          <w:rFonts w:ascii="等线 Light" w:eastAsia="等线 Light" w:hAnsi="等线 Light"/>
          <w:szCs w:val="21"/>
        </w:rPr>
      </w:pPr>
      <w:r>
        <w:rPr>
          <w:rFonts w:ascii="等线 Light" w:eastAsia="等线 Light" w:hAnsi="等线 Light"/>
          <w:szCs w:val="21"/>
        </w:rPr>
        <w:t>Complies with FDA 21 CFR 1040.10 and 1040.11</w:t>
      </w:r>
    </w:p>
    <w:p>
      <w:pPr>
        <w:rPr>
          <w:rFonts w:ascii="等线 Light" w:eastAsia="等线 Light" w:hAnsi="等线 Light" w:hint="eastAsia"/>
          <w:szCs w:val="21"/>
        </w:rPr>
      </w:pPr>
    </w:p>
    <w:p>
      <w:pPr>
        <w:rPr>
          <w:rFonts w:ascii="等线 Light" w:eastAsia="等线 Light" w:hAnsi="等线 Light"/>
          <w:b/>
          <w:bCs/>
          <w:szCs w:val="21"/>
        </w:rPr>
      </w:pPr>
      <w:r>
        <w:rPr>
          <w:rFonts w:ascii="等线 Light" w:eastAsia="等线 Light" w:hAnsi="等线 Light"/>
          <w:b/>
          <w:bCs/>
          <w:szCs w:val="21"/>
        </w:rPr>
        <w:t>Technical specifications</w:t>
      </w:r>
    </w:p>
    <w:tbl>
      <w:tblPr>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00"/>
        <w:gridCol w:w="868"/>
        <w:gridCol w:w="779"/>
        <w:gridCol w:w="779"/>
        <w:gridCol w:w="621"/>
        <w:gridCol w:w="3586"/>
      </w:tblGrid>
      <w:tr>
        <w:trPr>
          <w:trHeight w:val="303"/>
        </w:trPr>
        <w:tc>
          <w:tcPr>
            <w:tcW w:w="5000" w:type="pct"/>
            <w:gridSpan w:val="6"/>
            <w:shd w:val="clear" w:color="auto" w:fill="837CA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b/>
                <w:bCs/>
                <w:kern w:val="0"/>
                <w:szCs w:val="21"/>
              </w:rPr>
              <w:t>ABSOLUTE MAXIMUM RATING</w:t>
            </w:r>
          </w:p>
        </w:tc>
      </w:tr>
      <w:tr>
        <w:trPr>
          <w:trHeight w:val="344"/>
        </w:trPr>
        <w:tc>
          <w:tcPr>
            <w:tcW w:w="1565"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Parameter</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Symbol</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Min.</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Max.</w:t>
            </w:r>
          </w:p>
        </w:tc>
        <w:tc>
          <w:tcPr>
            <w:tcW w:w="330"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Unit</w:t>
            </w:r>
          </w:p>
        </w:tc>
        <w:tc>
          <w:tcPr>
            <w:tcW w:w="1868" w:type="pct"/>
            <w:shd w:val="clear" w:color="auto" w:fill="DEFEF9"/>
            <w:tcMar>
              <w:top w:w="0" w:type="dxa"/>
              <w:left w:w="108" w:type="dxa"/>
              <w:bottom w:w="0" w:type="dxa"/>
              <w:right w:w="108" w:type="dxa"/>
            </w:tcMar>
            <w:hideMark/>
          </w:tcPr>
          <w:p>
            <w:pPr>
              <w:widowControl/>
              <w:spacing w:before="150"/>
              <w:ind w:right="-108"/>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Notes</w:t>
            </w:r>
          </w:p>
        </w:tc>
      </w:tr>
      <w:tr>
        <w:trPr>
          <w:trHeight w:val="344"/>
        </w:trPr>
        <w:tc>
          <w:tcPr>
            <w:tcW w:w="1565" w:type="pct"/>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Storage Ambient Temperature</w:t>
            </w:r>
          </w:p>
        </w:tc>
        <w:tc>
          <w:tcPr>
            <w:tcW w:w="412" w:type="pct"/>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T</w:t>
            </w:r>
            <w:r>
              <w:rPr>
                <w:rFonts w:ascii="等线 Light" w:eastAsia="等线 Light" w:hAnsi="等线 Light" w:cs="Arial"/>
                <w:color w:val="333333"/>
                <w:kern w:val="0"/>
                <w:szCs w:val="21"/>
                <w:vertAlign w:val="subscript"/>
              </w:rPr>
              <w:t>STG</w:t>
            </w:r>
          </w:p>
        </w:tc>
        <w:tc>
          <w:tcPr>
            <w:tcW w:w="412" w:type="pct"/>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-40</w:t>
            </w:r>
          </w:p>
        </w:tc>
        <w:tc>
          <w:tcPr>
            <w:tcW w:w="412" w:type="pct"/>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85</w:t>
            </w:r>
          </w:p>
        </w:tc>
        <w:tc>
          <w:tcPr>
            <w:tcW w:w="330" w:type="pct"/>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°C</w:t>
            </w:r>
          </w:p>
        </w:tc>
        <w:tc>
          <w:tcPr>
            <w:tcW w:w="1868" w:type="pct"/>
            <w:shd w:val="clear" w:color="auto" w:fill="CCCCCC"/>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344"/>
        </w:trPr>
        <w:tc>
          <w:tcPr>
            <w:tcW w:w="1565" w:type="pct"/>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Operating Case Temperature</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T</w:t>
            </w:r>
            <w:r>
              <w:rPr>
                <w:rFonts w:ascii="等线 Light" w:eastAsia="等线 Light" w:hAnsi="等线 Light" w:cs="Arial"/>
                <w:color w:val="333333"/>
                <w:kern w:val="0"/>
                <w:szCs w:val="21"/>
                <w:vertAlign w:val="subscript"/>
              </w:rPr>
              <w:t>c</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70</w:t>
            </w:r>
          </w:p>
        </w:tc>
        <w:tc>
          <w:tcPr>
            <w:tcW w:w="330"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°C</w:t>
            </w:r>
          </w:p>
        </w:tc>
        <w:tc>
          <w:tcPr>
            <w:tcW w:w="1868"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HT201-</w:t>
            </w:r>
            <w:r>
              <w:rPr>
                <w:rFonts w:ascii="等线 Light" w:eastAsia="等线 Light" w:hAnsi="等线 Light" w:cs="Arial"/>
                <w:color w:val="333333"/>
                <w:kern w:val="0"/>
                <w:szCs w:val="21"/>
              </w:rPr>
              <w:t>ONU-STICK-20</w:t>
            </w:r>
          </w:p>
        </w:tc>
      </w:tr>
      <w:tr>
        <w:trPr>
          <w:trHeight w:val="344"/>
        </w:trPr>
        <w:tc>
          <w:tcPr>
            <w:tcW w:w="1565" w:type="pct"/>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T</w:t>
            </w:r>
            <w:r>
              <w:rPr>
                <w:rFonts w:ascii="等线 Light" w:eastAsia="等线 Light" w:hAnsi="等线 Light" w:cs="Arial"/>
                <w:color w:val="333333"/>
                <w:kern w:val="0"/>
                <w:szCs w:val="21"/>
                <w:vertAlign w:val="subscript"/>
              </w:rPr>
              <w:t>c</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-40</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85</w:t>
            </w:r>
          </w:p>
        </w:tc>
        <w:tc>
          <w:tcPr>
            <w:tcW w:w="330"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°C</w:t>
            </w:r>
          </w:p>
        </w:tc>
        <w:tc>
          <w:tcPr>
            <w:tcW w:w="1868"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HT201-ONU-STICK-20I</w:t>
            </w:r>
          </w:p>
        </w:tc>
      </w:tr>
      <w:tr>
        <w:trPr>
          <w:trHeight w:val="344"/>
        </w:trPr>
        <w:tc>
          <w:tcPr>
            <w:tcW w:w="1565" w:type="pct"/>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Operating Humidity</w:t>
            </w:r>
          </w:p>
        </w:tc>
        <w:tc>
          <w:tcPr>
            <w:tcW w:w="412" w:type="pct"/>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OH</w:t>
            </w:r>
          </w:p>
        </w:tc>
        <w:tc>
          <w:tcPr>
            <w:tcW w:w="412" w:type="pct"/>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5</w:t>
            </w:r>
          </w:p>
        </w:tc>
        <w:tc>
          <w:tcPr>
            <w:tcW w:w="412" w:type="pct"/>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95</w:t>
            </w:r>
          </w:p>
        </w:tc>
        <w:tc>
          <w:tcPr>
            <w:tcW w:w="330" w:type="pct"/>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w:t>
            </w:r>
          </w:p>
        </w:tc>
        <w:tc>
          <w:tcPr>
            <w:tcW w:w="1868" w:type="pct"/>
            <w:shd w:val="clear" w:color="auto" w:fill="CCCCCC"/>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400"/>
        </w:trPr>
        <w:tc>
          <w:tcPr>
            <w:tcW w:w="1565" w:type="pct"/>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Power Supply Voltage</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r>
              <w:rPr>
                <w:rFonts w:ascii="等线 Light" w:eastAsia="等线 Light" w:hAnsi="等线 Light" w:cs="Arial"/>
                <w:color w:val="333333"/>
                <w:kern w:val="0"/>
                <w:szCs w:val="21"/>
                <w:vertAlign w:val="subscript"/>
              </w:rPr>
              <w:t>CC</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-0.5</w:t>
            </w:r>
          </w:p>
        </w:tc>
        <w:tc>
          <w:tcPr>
            <w:tcW w:w="412"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3.6</w:t>
            </w:r>
          </w:p>
        </w:tc>
        <w:tc>
          <w:tcPr>
            <w:tcW w:w="330" w:type="pct"/>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p>
        </w:tc>
        <w:tc>
          <w:tcPr>
            <w:tcW w:w="1868" w:type="pct"/>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bl>
    <w:p>
      <w:pPr>
        <w:widowControl/>
        <w:jc w:val="left"/>
        <w:rPr>
          <w:rFonts w:ascii="等线 Light" w:eastAsia="等线 Light" w:hAnsi="等线 Light" w:cs="宋体"/>
          <w:vanish/>
          <w:kern w:val="0"/>
          <w:szCs w:val="21"/>
        </w:rPr>
      </w:pPr>
    </w:p>
    <w:tbl>
      <w:tblPr>
        <w:tblW w:w="961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2"/>
        <w:gridCol w:w="26"/>
        <w:gridCol w:w="842"/>
        <w:gridCol w:w="85"/>
        <w:gridCol w:w="547"/>
        <w:gridCol w:w="74"/>
        <w:gridCol w:w="575"/>
        <w:gridCol w:w="650"/>
        <w:gridCol w:w="89"/>
        <w:gridCol w:w="549"/>
        <w:gridCol w:w="150"/>
        <w:gridCol w:w="528"/>
        <w:gridCol w:w="738"/>
        <w:gridCol w:w="1971"/>
      </w:tblGrid>
      <w:tr>
        <w:trPr>
          <w:trHeight w:val="430"/>
        </w:trPr>
        <w:tc>
          <w:tcPr>
            <w:tcW w:w="4982" w:type="pct"/>
            <w:gridSpan w:val="14"/>
            <w:tcBorders>
              <w:top w:val="single" w:sz="18" w:space="0" w:color="FFFFFF"/>
              <w:left w:val="single" w:sz="18" w:space="0" w:color="FFFFFF"/>
              <w:bottom w:val="single" w:sz="4" w:space="0" w:color="auto"/>
              <w:right w:val="single" w:sz="18" w:space="0" w:color="FFFFFF"/>
            </w:tcBorders>
            <w:shd w:val="clear" w:color="auto" w:fill="FFFFFF" w:themeFill="background1"/>
            <w:tcMar>
              <w:top w:w="0" w:type="dxa"/>
              <w:left w:w="108" w:type="dxa"/>
              <w:bottom w:w="0" w:type="dxa"/>
              <w:right w:w="108" w:type="dxa"/>
            </w:tcMar>
          </w:tcPr>
          <w:p>
            <w:pPr>
              <w:widowControl/>
              <w:spacing w:before="150"/>
              <w:jc w:val="left"/>
              <w:rPr>
                <w:rFonts w:ascii="等线 Light" w:eastAsia="等线 Light" w:hAnsi="等线 Light" w:cs="Arial" w:hint="eastAsia"/>
                <w:b/>
                <w:bCs/>
                <w:kern w:val="0"/>
                <w:szCs w:val="21"/>
              </w:rPr>
            </w:pPr>
          </w:p>
        </w:tc>
      </w:tr>
      <w:tr>
        <w:trPr>
          <w:trHeight w:val="311"/>
        </w:trPr>
        <w:tc>
          <w:tcPr>
            <w:tcW w:w="4982" w:type="pct"/>
            <w:gridSpan w:val="14"/>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b/>
                <w:bCs/>
                <w:kern w:val="0"/>
                <w:szCs w:val="21"/>
              </w:rPr>
              <w:t>RECOMMENDED OPERATING CONDITION</w:t>
            </w:r>
          </w:p>
        </w:tc>
      </w:tr>
      <w:tr>
        <w:trPr>
          <w:trHeight w:val="311"/>
        </w:trPr>
        <w:tc>
          <w:tcPr>
            <w:tcW w:w="1495"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Parameter</w:t>
            </w:r>
          </w:p>
        </w:tc>
        <w:tc>
          <w:tcPr>
            <w:tcW w:w="446"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Symbol</w:t>
            </w:r>
          </w:p>
        </w:tc>
        <w:tc>
          <w:tcPr>
            <w:tcW w:w="34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Min.</w:t>
            </w:r>
          </w:p>
        </w:tc>
        <w:tc>
          <w:tcPr>
            <w:tcW w:w="947" w:type="pct"/>
            <w:gridSpan w:val="4"/>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Typ.</w:t>
            </w:r>
          </w:p>
        </w:tc>
        <w:tc>
          <w:tcPr>
            <w:tcW w:w="34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Max.</w:t>
            </w:r>
          </w:p>
        </w:tc>
        <w:tc>
          <w:tcPr>
            <w:tcW w:w="349"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Unit</w:t>
            </w:r>
          </w:p>
        </w:tc>
        <w:tc>
          <w:tcPr>
            <w:tcW w:w="1047"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Notes</w:t>
            </w:r>
          </w:p>
        </w:tc>
      </w:tr>
      <w:tr>
        <w:trPr>
          <w:trHeight w:val="312"/>
        </w:trPr>
        <w:tc>
          <w:tcPr>
            <w:tcW w:w="1495"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Power Supply Voltage</w:t>
            </w:r>
          </w:p>
        </w:tc>
        <w:tc>
          <w:tcPr>
            <w:tcW w:w="446"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r>
              <w:rPr>
                <w:rFonts w:ascii="等线 Light" w:eastAsia="等线 Light" w:hAnsi="等线 Light" w:cs="Arial"/>
                <w:color w:val="333333"/>
                <w:kern w:val="0"/>
                <w:szCs w:val="21"/>
                <w:vertAlign w:val="subscript"/>
              </w:rPr>
              <w:t>CC</w:t>
            </w:r>
          </w:p>
        </w:tc>
        <w:tc>
          <w:tcPr>
            <w:tcW w:w="34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3.13</w:t>
            </w:r>
          </w:p>
        </w:tc>
        <w:tc>
          <w:tcPr>
            <w:tcW w:w="947" w:type="pct"/>
            <w:gridSpan w:val="4"/>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3.3</w:t>
            </w:r>
          </w:p>
        </w:tc>
        <w:tc>
          <w:tcPr>
            <w:tcW w:w="34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3.47</w:t>
            </w:r>
          </w:p>
        </w:tc>
        <w:tc>
          <w:tcPr>
            <w:tcW w:w="349"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p>
        </w:tc>
        <w:tc>
          <w:tcPr>
            <w:tcW w:w="1047"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312"/>
        </w:trPr>
        <w:tc>
          <w:tcPr>
            <w:tcW w:w="1495"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Power Dissipation</w:t>
            </w:r>
          </w:p>
        </w:tc>
        <w:tc>
          <w:tcPr>
            <w:tcW w:w="446"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PD</w:t>
            </w:r>
          </w:p>
        </w:tc>
        <w:tc>
          <w:tcPr>
            <w:tcW w:w="34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1.85</w:t>
            </w:r>
          </w:p>
        </w:tc>
        <w:tc>
          <w:tcPr>
            <w:tcW w:w="947" w:type="pct"/>
            <w:gridSpan w:val="4"/>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2.10</w:t>
            </w:r>
          </w:p>
        </w:tc>
        <w:tc>
          <w:tcPr>
            <w:tcW w:w="34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2.42</w:t>
            </w:r>
          </w:p>
        </w:tc>
        <w:tc>
          <w:tcPr>
            <w:tcW w:w="349"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W</w:t>
            </w:r>
          </w:p>
        </w:tc>
        <w:tc>
          <w:tcPr>
            <w:tcW w:w="1047"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Max value under High temp environment</w:t>
            </w:r>
          </w:p>
        </w:tc>
      </w:tr>
      <w:tr>
        <w:trPr>
          <w:trHeight w:val="430"/>
        </w:trPr>
        <w:tc>
          <w:tcPr>
            <w:tcW w:w="1495"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Operating Case Temperature</w:t>
            </w:r>
          </w:p>
        </w:tc>
        <w:tc>
          <w:tcPr>
            <w:tcW w:w="446"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T</w:t>
            </w:r>
            <w:r>
              <w:rPr>
                <w:rFonts w:ascii="等线 Light" w:eastAsia="等线 Light" w:hAnsi="等线 Light" w:cs="Arial"/>
                <w:color w:val="333333"/>
                <w:kern w:val="0"/>
                <w:szCs w:val="21"/>
                <w:vertAlign w:val="subscript"/>
              </w:rPr>
              <w:t>c</w:t>
            </w:r>
          </w:p>
        </w:tc>
        <w:tc>
          <w:tcPr>
            <w:tcW w:w="34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w:t>
            </w:r>
          </w:p>
        </w:tc>
        <w:tc>
          <w:tcPr>
            <w:tcW w:w="947" w:type="pct"/>
            <w:gridSpan w:val="4"/>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+70</w:t>
            </w:r>
          </w:p>
        </w:tc>
        <w:tc>
          <w:tcPr>
            <w:tcW w:w="349"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°C</w:t>
            </w:r>
          </w:p>
        </w:tc>
        <w:tc>
          <w:tcPr>
            <w:tcW w:w="1047"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GONU-STICK-20</w:t>
            </w:r>
          </w:p>
        </w:tc>
      </w:tr>
      <w:tr>
        <w:trPr>
          <w:trHeight w:val="420"/>
        </w:trPr>
        <w:tc>
          <w:tcPr>
            <w:tcW w:w="1495"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446"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T</w:t>
            </w:r>
            <w:r>
              <w:rPr>
                <w:rFonts w:ascii="等线 Light" w:eastAsia="等线 Light" w:hAnsi="等线 Light" w:cs="Arial"/>
                <w:color w:val="333333"/>
                <w:kern w:val="0"/>
                <w:szCs w:val="21"/>
                <w:vertAlign w:val="subscript"/>
              </w:rPr>
              <w:t>c</w:t>
            </w:r>
          </w:p>
        </w:tc>
        <w:tc>
          <w:tcPr>
            <w:tcW w:w="34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-40</w:t>
            </w:r>
          </w:p>
        </w:tc>
        <w:tc>
          <w:tcPr>
            <w:tcW w:w="947" w:type="pct"/>
            <w:gridSpan w:val="4"/>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+85</w:t>
            </w:r>
          </w:p>
        </w:tc>
        <w:tc>
          <w:tcPr>
            <w:tcW w:w="349"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°C</w:t>
            </w:r>
          </w:p>
        </w:tc>
        <w:tc>
          <w:tcPr>
            <w:tcW w:w="1047"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GONU-STICK-20I</w:t>
            </w:r>
          </w:p>
        </w:tc>
      </w:tr>
      <w:tr>
        <w:trPr>
          <w:trHeight w:val="430"/>
        </w:trPr>
        <w:tc>
          <w:tcPr>
            <w:tcW w:w="1495"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Operating Humidity Range</w:t>
            </w:r>
          </w:p>
        </w:tc>
        <w:tc>
          <w:tcPr>
            <w:tcW w:w="446"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OH</w:t>
            </w:r>
          </w:p>
        </w:tc>
        <w:tc>
          <w:tcPr>
            <w:tcW w:w="34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5</w:t>
            </w:r>
          </w:p>
        </w:tc>
        <w:tc>
          <w:tcPr>
            <w:tcW w:w="947" w:type="pct"/>
            <w:gridSpan w:val="4"/>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95</w:t>
            </w:r>
          </w:p>
        </w:tc>
        <w:tc>
          <w:tcPr>
            <w:tcW w:w="349"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w:t>
            </w:r>
          </w:p>
        </w:tc>
        <w:tc>
          <w:tcPr>
            <w:tcW w:w="1047"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430"/>
        </w:trPr>
        <w:tc>
          <w:tcPr>
            <w:tcW w:w="1495"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Data Rate</w:t>
            </w:r>
          </w:p>
        </w:tc>
        <w:tc>
          <w:tcPr>
            <w:tcW w:w="446"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947" w:type="pct"/>
            <w:gridSpan w:val="4"/>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TX:1.244 / RX:2.488</w:t>
            </w:r>
          </w:p>
        </w:tc>
        <w:tc>
          <w:tcPr>
            <w:tcW w:w="34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9"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Gbit/s</w:t>
            </w:r>
          </w:p>
        </w:tc>
        <w:tc>
          <w:tcPr>
            <w:tcW w:w="1047"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430"/>
        </w:trPr>
        <w:tc>
          <w:tcPr>
            <w:tcW w:w="1495"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Data Rate Drift</w:t>
            </w:r>
          </w:p>
        </w:tc>
        <w:tc>
          <w:tcPr>
            <w:tcW w:w="446"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-100</w:t>
            </w:r>
          </w:p>
        </w:tc>
        <w:tc>
          <w:tcPr>
            <w:tcW w:w="947" w:type="pct"/>
            <w:gridSpan w:val="4"/>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+100</w:t>
            </w:r>
          </w:p>
        </w:tc>
        <w:tc>
          <w:tcPr>
            <w:tcW w:w="349"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PPM</w:t>
            </w:r>
          </w:p>
        </w:tc>
        <w:tc>
          <w:tcPr>
            <w:tcW w:w="1047"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blPrEx>
          <w:tblBorders>
            <w:top w:val="none" w:sz="0" w:space="0" w:color="auto"/>
            <w:left w:val="none" w:sz="0" w:space="0" w:color="auto"/>
            <w:bottom w:val="none" w:sz="0" w:space="0" w:color="auto"/>
            <w:right w:val="none" w:sz="0" w:space="0" w:color="auto"/>
          </w:tblBorders>
        </w:tblPrEx>
        <w:trPr>
          <w:trHeight w:val="443"/>
        </w:trPr>
        <w:tc>
          <w:tcPr>
            <w:tcW w:w="5000" w:type="pct"/>
            <w:gridSpan w:val="14"/>
            <w:tcBorders>
              <w:top w:val="single" w:sz="18" w:space="0" w:color="FFFFFF"/>
              <w:left w:val="single" w:sz="18" w:space="0" w:color="FFFFFF"/>
              <w:bottom w:val="single" w:sz="4" w:space="0" w:color="auto"/>
              <w:right w:val="single" w:sz="18" w:space="0" w:color="FFFFFF"/>
            </w:tcBorders>
            <w:shd w:val="clear" w:color="auto" w:fill="FFFFFF" w:themeFill="background1"/>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r>
              <w:rPr>
                <w:rFonts w:ascii="等线 Light" w:eastAsia="等线 Light" w:hAnsi="等线 Light" w:cs="Arial"/>
                <w:b/>
                <w:bCs/>
                <w:color w:val="FFFFFF"/>
                <w:kern w:val="0"/>
                <w:szCs w:val="21"/>
              </w:rPr>
              <w:t>TRANSMITTER OPTICAL CHARACTERISTICS</w:t>
            </w:r>
          </w:p>
        </w:tc>
      </w:tr>
      <w:tr>
        <w:tblPrEx>
          <w:tblBorders>
            <w:top w:val="none" w:sz="0" w:space="0" w:color="auto"/>
            <w:left w:val="none" w:sz="0" w:space="0" w:color="auto"/>
            <w:bottom w:val="none" w:sz="0" w:space="0" w:color="auto"/>
            <w:right w:val="none" w:sz="0" w:space="0" w:color="auto"/>
          </w:tblBorders>
        </w:tblPrEx>
        <w:trPr>
          <w:trHeight w:val="434"/>
        </w:trPr>
        <w:tc>
          <w:tcPr>
            <w:tcW w:w="5000" w:type="pct"/>
            <w:gridSpan w:val="14"/>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b/>
                <w:bCs/>
                <w:kern w:val="0"/>
                <w:szCs w:val="21"/>
              </w:rPr>
              <w:lastRenderedPageBreak/>
              <w:t>TRANSMITTER OPTICAL CHARACTERISTICS</w:t>
            </w:r>
          </w:p>
        </w:tc>
      </w:tr>
      <w:tr>
        <w:tblPrEx>
          <w:tblBorders>
            <w:top w:val="none" w:sz="0" w:space="0" w:color="auto"/>
            <w:left w:val="none" w:sz="0" w:space="0" w:color="auto"/>
            <w:bottom w:val="none" w:sz="0" w:space="0" w:color="auto"/>
            <w:right w:val="none" w:sz="0" w:space="0" w:color="auto"/>
          </w:tblBorders>
        </w:tblPrEx>
        <w:trPr>
          <w:trHeight w:val="434"/>
        </w:trPr>
        <w:tc>
          <w:tcPr>
            <w:tcW w:w="148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Parameter</w:t>
            </w:r>
          </w:p>
        </w:tc>
        <w:tc>
          <w:tcPr>
            <w:tcW w:w="414"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Symbol</w:t>
            </w:r>
          </w:p>
        </w:tc>
        <w:tc>
          <w:tcPr>
            <w:tcW w:w="35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Min.</w:t>
            </w:r>
          </w:p>
        </w:tc>
        <w:tc>
          <w:tcPr>
            <w:tcW w:w="29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Typ.</w:t>
            </w:r>
          </w:p>
        </w:tc>
        <w:tc>
          <w:tcPr>
            <w:tcW w:w="34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Max.</w:t>
            </w:r>
          </w:p>
        </w:tc>
        <w:tc>
          <w:tcPr>
            <w:tcW w:w="41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Unit</w:t>
            </w:r>
          </w:p>
        </w:tc>
        <w:tc>
          <w:tcPr>
            <w:tcW w:w="1686"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Note</w:t>
            </w:r>
          </w:p>
        </w:tc>
      </w:tr>
      <w:tr>
        <w:tblPrEx>
          <w:tblBorders>
            <w:top w:val="none" w:sz="0" w:space="0" w:color="auto"/>
            <w:left w:val="none" w:sz="0" w:space="0" w:color="auto"/>
            <w:bottom w:val="none" w:sz="0" w:space="0" w:color="auto"/>
            <w:right w:val="none" w:sz="0" w:space="0" w:color="auto"/>
          </w:tblBorders>
        </w:tblPrEx>
        <w:trPr>
          <w:trHeight w:val="443"/>
        </w:trPr>
        <w:tc>
          <w:tcPr>
            <w:tcW w:w="148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Optical Center Wavelength</w:t>
            </w:r>
          </w:p>
        </w:tc>
        <w:tc>
          <w:tcPr>
            <w:tcW w:w="414"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proofErr w:type="spellStart"/>
            <w:r>
              <w:rPr>
                <w:rFonts w:ascii="等线 Light" w:eastAsia="等线 Light" w:hAnsi="等线 Light" w:cs="Arial"/>
                <w:color w:val="333333"/>
                <w:kern w:val="0"/>
                <w:szCs w:val="21"/>
              </w:rPr>
              <w:t>λ</w:t>
            </w:r>
            <w:r>
              <w:rPr>
                <w:rFonts w:ascii="等线 Light" w:eastAsia="等线 Light" w:hAnsi="等线 Light" w:cs="Arial"/>
                <w:color w:val="333333"/>
                <w:kern w:val="0"/>
                <w:szCs w:val="21"/>
                <w:vertAlign w:val="subscript"/>
              </w:rPr>
              <w:t>C</w:t>
            </w:r>
            <w:proofErr w:type="spellEnd"/>
          </w:p>
        </w:tc>
        <w:tc>
          <w:tcPr>
            <w:tcW w:w="35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ind w:left="-25" w:hanging="1"/>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1290</w:t>
            </w:r>
          </w:p>
        </w:tc>
        <w:tc>
          <w:tcPr>
            <w:tcW w:w="29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1310</w:t>
            </w:r>
          </w:p>
        </w:tc>
        <w:tc>
          <w:tcPr>
            <w:tcW w:w="2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1330</w:t>
            </w:r>
          </w:p>
        </w:tc>
        <w:tc>
          <w:tcPr>
            <w:tcW w:w="461"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nm</w:t>
            </w:r>
          </w:p>
        </w:tc>
        <w:tc>
          <w:tcPr>
            <w:tcW w:w="1686"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blPrEx>
          <w:tblBorders>
            <w:top w:val="none" w:sz="0" w:space="0" w:color="auto"/>
            <w:left w:val="none" w:sz="0" w:space="0" w:color="auto"/>
            <w:bottom w:val="none" w:sz="0" w:space="0" w:color="auto"/>
            <w:right w:val="none" w:sz="0" w:space="0" w:color="auto"/>
          </w:tblBorders>
        </w:tblPrEx>
        <w:trPr>
          <w:trHeight w:val="443"/>
        </w:trPr>
        <w:tc>
          <w:tcPr>
            <w:tcW w:w="148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Spectral Width (-20dB)</w:t>
            </w:r>
          </w:p>
        </w:tc>
        <w:tc>
          <w:tcPr>
            <w:tcW w:w="414"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微软雅黑" w:eastAsia="微软雅黑" w:hAnsi="微软雅黑" w:cs="微软雅黑" w:hint="eastAsia"/>
                <w:color w:val="333333"/>
                <w:kern w:val="0"/>
                <w:szCs w:val="21"/>
              </w:rPr>
              <w:t>∆</w:t>
            </w:r>
            <w:r>
              <w:rPr>
                <w:rFonts w:ascii="等线 Light" w:eastAsia="等线 Light" w:hAnsi="等线 Light" w:cs="Arial"/>
                <w:color w:val="333333"/>
                <w:kern w:val="0"/>
                <w:szCs w:val="21"/>
              </w:rPr>
              <w:t>λ</w:t>
            </w:r>
          </w:p>
        </w:tc>
        <w:tc>
          <w:tcPr>
            <w:tcW w:w="35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w:t>
            </w:r>
          </w:p>
        </w:tc>
        <w:tc>
          <w:tcPr>
            <w:tcW w:w="461"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nm</w:t>
            </w:r>
          </w:p>
        </w:tc>
        <w:tc>
          <w:tcPr>
            <w:tcW w:w="1686"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blPrEx>
          <w:tblBorders>
            <w:top w:val="none" w:sz="0" w:space="0" w:color="auto"/>
            <w:left w:val="none" w:sz="0" w:space="0" w:color="auto"/>
            <w:bottom w:val="none" w:sz="0" w:space="0" w:color="auto"/>
            <w:right w:val="none" w:sz="0" w:space="0" w:color="auto"/>
          </w:tblBorders>
        </w:tblPrEx>
        <w:trPr>
          <w:trHeight w:val="434"/>
        </w:trPr>
        <w:tc>
          <w:tcPr>
            <w:tcW w:w="148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Side Mode Suppression Ratio</w:t>
            </w:r>
          </w:p>
        </w:tc>
        <w:tc>
          <w:tcPr>
            <w:tcW w:w="414"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SMSR</w:t>
            </w:r>
          </w:p>
        </w:tc>
        <w:tc>
          <w:tcPr>
            <w:tcW w:w="35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30</w:t>
            </w:r>
          </w:p>
        </w:tc>
        <w:tc>
          <w:tcPr>
            <w:tcW w:w="29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461"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w:t>
            </w:r>
          </w:p>
        </w:tc>
        <w:tc>
          <w:tcPr>
            <w:tcW w:w="1686"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blPrEx>
          <w:tblBorders>
            <w:top w:val="none" w:sz="0" w:space="0" w:color="auto"/>
            <w:left w:val="none" w:sz="0" w:space="0" w:color="auto"/>
            <w:bottom w:val="none" w:sz="0" w:space="0" w:color="auto"/>
            <w:right w:val="none" w:sz="0" w:space="0" w:color="auto"/>
          </w:tblBorders>
        </w:tblPrEx>
        <w:trPr>
          <w:trHeight w:val="443"/>
        </w:trPr>
        <w:tc>
          <w:tcPr>
            <w:tcW w:w="148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Average Launch Optical Power</w:t>
            </w:r>
          </w:p>
        </w:tc>
        <w:tc>
          <w:tcPr>
            <w:tcW w:w="414"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AOP</w:t>
            </w:r>
          </w:p>
        </w:tc>
        <w:tc>
          <w:tcPr>
            <w:tcW w:w="35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0.5</w:t>
            </w:r>
          </w:p>
        </w:tc>
        <w:tc>
          <w:tcPr>
            <w:tcW w:w="29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5</w:t>
            </w:r>
          </w:p>
        </w:tc>
        <w:tc>
          <w:tcPr>
            <w:tcW w:w="461"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dBm</w:t>
            </w:r>
          </w:p>
        </w:tc>
        <w:tc>
          <w:tcPr>
            <w:tcW w:w="1686"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Launched into SMF Fiber</w:t>
            </w:r>
          </w:p>
        </w:tc>
      </w:tr>
      <w:tr>
        <w:tblPrEx>
          <w:tblBorders>
            <w:top w:val="none" w:sz="0" w:space="0" w:color="auto"/>
            <w:left w:val="none" w:sz="0" w:space="0" w:color="auto"/>
            <w:bottom w:val="none" w:sz="0" w:space="0" w:color="auto"/>
            <w:right w:val="none" w:sz="0" w:space="0" w:color="auto"/>
          </w:tblBorders>
        </w:tblPrEx>
        <w:trPr>
          <w:trHeight w:val="76"/>
        </w:trPr>
        <w:tc>
          <w:tcPr>
            <w:tcW w:w="148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Burst off Average Output Power</w:t>
            </w:r>
          </w:p>
        </w:tc>
        <w:tc>
          <w:tcPr>
            <w:tcW w:w="414"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-45</w:t>
            </w:r>
          </w:p>
        </w:tc>
        <w:tc>
          <w:tcPr>
            <w:tcW w:w="461"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dBm</w:t>
            </w:r>
          </w:p>
        </w:tc>
        <w:tc>
          <w:tcPr>
            <w:tcW w:w="1686"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blPrEx>
          <w:tblBorders>
            <w:top w:val="none" w:sz="0" w:space="0" w:color="auto"/>
            <w:left w:val="none" w:sz="0" w:space="0" w:color="auto"/>
            <w:bottom w:val="none" w:sz="0" w:space="0" w:color="auto"/>
            <w:right w:val="none" w:sz="0" w:space="0" w:color="auto"/>
          </w:tblBorders>
        </w:tblPrEx>
        <w:trPr>
          <w:trHeight w:val="434"/>
        </w:trPr>
        <w:tc>
          <w:tcPr>
            <w:tcW w:w="148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Extinction Ratio</w:t>
            </w:r>
          </w:p>
        </w:tc>
        <w:tc>
          <w:tcPr>
            <w:tcW w:w="414"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ER</w:t>
            </w:r>
          </w:p>
        </w:tc>
        <w:tc>
          <w:tcPr>
            <w:tcW w:w="35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10</w:t>
            </w:r>
          </w:p>
        </w:tc>
        <w:tc>
          <w:tcPr>
            <w:tcW w:w="29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461"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w:t>
            </w:r>
          </w:p>
        </w:tc>
        <w:tc>
          <w:tcPr>
            <w:tcW w:w="1686"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blPrEx>
          <w:tblBorders>
            <w:top w:val="none" w:sz="0" w:space="0" w:color="auto"/>
            <w:left w:val="none" w:sz="0" w:space="0" w:color="auto"/>
            <w:bottom w:val="none" w:sz="0" w:space="0" w:color="auto"/>
            <w:right w:val="none" w:sz="0" w:space="0" w:color="auto"/>
          </w:tblBorders>
        </w:tblPrEx>
        <w:trPr>
          <w:trHeight w:val="443"/>
        </w:trPr>
        <w:tc>
          <w:tcPr>
            <w:tcW w:w="148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Rise/Fall Time (20%-80%)</w:t>
            </w:r>
          </w:p>
        </w:tc>
        <w:tc>
          <w:tcPr>
            <w:tcW w:w="414"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T</w:t>
            </w:r>
            <w:r>
              <w:rPr>
                <w:rFonts w:ascii="等线 Light" w:eastAsia="等线 Light" w:hAnsi="等线 Light" w:cs="Arial"/>
                <w:color w:val="333333"/>
                <w:kern w:val="0"/>
                <w:szCs w:val="21"/>
                <w:vertAlign w:val="subscript"/>
              </w:rPr>
              <w:t>R</w:t>
            </w:r>
            <w:r>
              <w:rPr>
                <w:rFonts w:ascii="等线 Light" w:eastAsia="等线 Light" w:hAnsi="等线 Light" w:cs="Arial"/>
                <w:color w:val="333333"/>
                <w:kern w:val="0"/>
                <w:szCs w:val="21"/>
              </w:rPr>
              <w:t>/T</w:t>
            </w:r>
            <w:r>
              <w:rPr>
                <w:rFonts w:ascii="等线 Light" w:eastAsia="等线 Light" w:hAnsi="等线 Light" w:cs="Arial"/>
                <w:color w:val="333333"/>
                <w:kern w:val="0"/>
                <w:szCs w:val="21"/>
                <w:vertAlign w:val="subscript"/>
              </w:rPr>
              <w:t>F</w:t>
            </w:r>
          </w:p>
        </w:tc>
        <w:tc>
          <w:tcPr>
            <w:tcW w:w="35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0.26</w:t>
            </w:r>
          </w:p>
        </w:tc>
        <w:tc>
          <w:tcPr>
            <w:tcW w:w="461"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ns</w:t>
            </w:r>
          </w:p>
        </w:tc>
        <w:tc>
          <w:tcPr>
            <w:tcW w:w="1686"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Unfiltered PRBS 2</w:t>
            </w:r>
            <w:r>
              <w:rPr>
                <w:rFonts w:ascii="等线 Light" w:eastAsia="等线 Light" w:hAnsi="等线 Light" w:cs="Arial"/>
                <w:color w:val="333333"/>
                <w:kern w:val="0"/>
                <w:szCs w:val="21"/>
                <w:vertAlign w:val="superscript"/>
              </w:rPr>
              <w:t>23</w:t>
            </w:r>
            <w:r>
              <w:rPr>
                <w:rFonts w:ascii="等线 Light" w:eastAsia="等线 Light" w:hAnsi="等线 Light" w:cs="Arial"/>
                <w:color w:val="333333"/>
                <w:kern w:val="0"/>
                <w:szCs w:val="21"/>
              </w:rPr>
              <w:t> - </w:t>
            </w:r>
            <w:r>
              <w:rPr>
                <w:rFonts w:ascii="等线 Light" w:eastAsia="等线 Light" w:hAnsi="等线 Light" w:cs="Arial"/>
                <w:color w:val="1DAFED"/>
                <w:kern w:val="0"/>
                <w:szCs w:val="21"/>
                <w:u w:val="single"/>
              </w:rPr>
              <w:t>1@1244.16</w:t>
            </w:r>
            <w:r>
              <w:rPr>
                <w:rFonts w:ascii="等线 Light" w:eastAsia="等线 Light" w:hAnsi="等线 Light" w:cs="Arial"/>
                <w:color w:val="333333"/>
                <w:kern w:val="0"/>
                <w:szCs w:val="21"/>
              </w:rPr>
              <w:t> Mbps</w:t>
            </w:r>
          </w:p>
        </w:tc>
      </w:tr>
      <w:tr>
        <w:tblPrEx>
          <w:tblBorders>
            <w:top w:val="none" w:sz="0" w:space="0" w:color="auto"/>
            <w:left w:val="none" w:sz="0" w:space="0" w:color="auto"/>
            <w:bottom w:val="none" w:sz="0" w:space="0" w:color="auto"/>
            <w:right w:val="none" w:sz="0" w:space="0" w:color="auto"/>
          </w:tblBorders>
        </w:tblPrEx>
        <w:trPr>
          <w:trHeight w:val="434"/>
        </w:trPr>
        <w:tc>
          <w:tcPr>
            <w:tcW w:w="148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RIN</w:t>
            </w:r>
            <w:r>
              <w:rPr>
                <w:rFonts w:ascii="等线 Light" w:eastAsia="等线 Light" w:hAnsi="等线 Light" w:cs="Arial"/>
                <w:color w:val="333333"/>
                <w:kern w:val="0"/>
                <w:szCs w:val="21"/>
                <w:vertAlign w:val="subscript"/>
              </w:rPr>
              <w:t>15</w:t>
            </w:r>
            <w:r>
              <w:rPr>
                <w:rFonts w:ascii="等线 Light" w:eastAsia="等线 Light" w:hAnsi="等线 Light" w:cs="Arial"/>
                <w:color w:val="333333"/>
                <w:kern w:val="0"/>
                <w:szCs w:val="21"/>
              </w:rPr>
              <w:t>OMA</w:t>
            </w:r>
          </w:p>
        </w:tc>
        <w:tc>
          <w:tcPr>
            <w:tcW w:w="414"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-115</w:t>
            </w:r>
          </w:p>
        </w:tc>
        <w:tc>
          <w:tcPr>
            <w:tcW w:w="461"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dB/Hz</w:t>
            </w:r>
          </w:p>
        </w:tc>
        <w:tc>
          <w:tcPr>
            <w:tcW w:w="1686"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blPrEx>
          <w:tblBorders>
            <w:top w:val="none" w:sz="0" w:space="0" w:color="auto"/>
            <w:left w:val="none" w:sz="0" w:space="0" w:color="auto"/>
            <w:bottom w:val="none" w:sz="0" w:space="0" w:color="auto"/>
            <w:right w:val="none" w:sz="0" w:space="0" w:color="auto"/>
          </w:tblBorders>
        </w:tblPrEx>
        <w:trPr>
          <w:trHeight w:val="443"/>
        </w:trPr>
        <w:tc>
          <w:tcPr>
            <w:tcW w:w="148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Optical Return Loss Tolerance</w:t>
            </w:r>
          </w:p>
        </w:tc>
        <w:tc>
          <w:tcPr>
            <w:tcW w:w="414"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-15</w:t>
            </w:r>
          </w:p>
        </w:tc>
        <w:tc>
          <w:tcPr>
            <w:tcW w:w="29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461"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w:t>
            </w:r>
          </w:p>
        </w:tc>
        <w:tc>
          <w:tcPr>
            <w:tcW w:w="1686"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blPrEx>
          <w:tblBorders>
            <w:top w:val="none" w:sz="0" w:space="0" w:color="auto"/>
            <w:left w:val="none" w:sz="0" w:space="0" w:color="auto"/>
            <w:bottom w:val="none" w:sz="0" w:space="0" w:color="auto"/>
            <w:right w:val="none" w:sz="0" w:space="0" w:color="auto"/>
          </w:tblBorders>
        </w:tblPrEx>
        <w:trPr>
          <w:trHeight w:val="443"/>
        </w:trPr>
        <w:tc>
          <w:tcPr>
            <w:tcW w:w="148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Transmitter Reflectance</w:t>
            </w:r>
          </w:p>
        </w:tc>
        <w:tc>
          <w:tcPr>
            <w:tcW w:w="414"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-10</w:t>
            </w:r>
          </w:p>
        </w:tc>
        <w:tc>
          <w:tcPr>
            <w:tcW w:w="461"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w:t>
            </w:r>
          </w:p>
        </w:tc>
        <w:tc>
          <w:tcPr>
            <w:tcW w:w="1686"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blPrEx>
          <w:tblBorders>
            <w:top w:val="none" w:sz="0" w:space="0" w:color="auto"/>
            <w:left w:val="none" w:sz="0" w:space="0" w:color="auto"/>
            <w:bottom w:val="none" w:sz="0" w:space="0" w:color="auto"/>
            <w:right w:val="none" w:sz="0" w:space="0" w:color="auto"/>
          </w:tblBorders>
        </w:tblPrEx>
        <w:trPr>
          <w:trHeight w:val="434"/>
        </w:trPr>
        <w:tc>
          <w:tcPr>
            <w:tcW w:w="148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Transmitter and Dispersion Penalty</w:t>
            </w:r>
          </w:p>
        </w:tc>
        <w:tc>
          <w:tcPr>
            <w:tcW w:w="414"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TDP</w:t>
            </w:r>
          </w:p>
        </w:tc>
        <w:tc>
          <w:tcPr>
            <w:tcW w:w="35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9"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w:t>
            </w:r>
          </w:p>
        </w:tc>
        <w:tc>
          <w:tcPr>
            <w:tcW w:w="461"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w:t>
            </w:r>
          </w:p>
        </w:tc>
        <w:tc>
          <w:tcPr>
            <w:tcW w:w="1686" w:type="pct"/>
            <w:gridSpan w:val="3"/>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Transmit on 20km SMF.</w:t>
            </w:r>
          </w:p>
        </w:tc>
      </w:tr>
      <w:tr>
        <w:tblPrEx>
          <w:tblBorders>
            <w:top w:val="none" w:sz="0" w:space="0" w:color="auto"/>
            <w:left w:val="none" w:sz="0" w:space="0" w:color="auto"/>
            <w:bottom w:val="none" w:sz="0" w:space="0" w:color="auto"/>
            <w:right w:val="none" w:sz="0" w:space="0" w:color="auto"/>
          </w:tblBorders>
        </w:tblPrEx>
        <w:trPr>
          <w:trHeight w:val="443"/>
        </w:trPr>
        <w:tc>
          <w:tcPr>
            <w:tcW w:w="148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Optical Waveform Diagram</w:t>
            </w:r>
          </w:p>
        </w:tc>
        <w:tc>
          <w:tcPr>
            <w:tcW w:w="1831" w:type="pct"/>
            <w:gridSpan w:val="10"/>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Compliant With ITU-T G984.2</w:t>
            </w:r>
          </w:p>
        </w:tc>
        <w:tc>
          <w:tcPr>
            <w:tcW w:w="1686" w:type="pct"/>
            <w:gridSpan w:val="3"/>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PRBS 2</w:t>
            </w:r>
            <w:r>
              <w:rPr>
                <w:rFonts w:ascii="等线 Light" w:eastAsia="等线 Light" w:hAnsi="等线 Light" w:cs="Arial"/>
                <w:color w:val="333333"/>
                <w:kern w:val="0"/>
                <w:szCs w:val="21"/>
                <w:vertAlign w:val="superscript"/>
              </w:rPr>
              <w:t>23</w:t>
            </w:r>
            <w:r>
              <w:rPr>
                <w:rFonts w:ascii="等线 Light" w:eastAsia="等线 Light" w:hAnsi="等线 Light" w:cs="Arial"/>
                <w:color w:val="333333"/>
                <w:kern w:val="0"/>
                <w:szCs w:val="21"/>
              </w:rPr>
              <w:t> –1 @1244.16Mbps</w:t>
            </w:r>
          </w:p>
        </w:tc>
      </w:tr>
      <w:tr>
        <w:tblPrEx>
          <w:tblBorders>
            <w:top w:val="none" w:sz="0" w:space="0" w:color="auto"/>
            <w:left w:val="none" w:sz="0" w:space="0" w:color="auto"/>
            <w:bottom w:val="none" w:sz="0" w:space="0" w:color="auto"/>
            <w:right w:val="none" w:sz="0" w:space="0" w:color="auto"/>
          </w:tblBorders>
        </w:tblPrEx>
        <w:trPr>
          <w:trHeight w:val="299"/>
        </w:trPr>
        <w:tc>
          <w:tcPr>
            <w:tcW w:w="1483" w:type="pct"/>
            <w:tcBorders>
              <w:top w:val="single" w:sz="4" w:space="0" w:color="auto"/>
            </w:tcBorders>
            <w:shd w:val="clear" w:color="auto" w:fill="FFFFFF"/>
            <w:tcMar>
              <w:top w:w="15" w:type="dxa"/>
              <w:left w:w="15" w:type="dxa"/>
              <w:bottom w:w="15" w:type="dxa"/>
              <w:right w:w="15"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414" w:type="pct"/>
            <w:gridSpan w:val="2"/>
            <w:tcBorders>
              <w:top w:val="single" w:sz="4" w:space="0" w:color="auto"/>
            </w:tcBorders>
            <w:shd w:val="clear" w:color="auto" w:fill="FFFFFF"/>
            <w:tcMar>
              <w:top w:w="15" w:type="dxa"/>
              <w:left w:w="15" w:type="dxa"/>
              <w:bottom w:w="15" w:type="dxa"/>
              <w:right w:w="15"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59" w:type="pct"/>
            <w:gridSpan w:val="2"/>
            <w:tcBorders>
              <w:top w:val="single" w:sz="4" w:space="0" w:color="auto"/>
            </w:tcBorders>
            <w:shd w:val="clear" w:color="auto" w:fill="FFFFFF"/>
            <w:tcMar>
              <w:top w:w="15" w:type="dxa"/>
              <w:left w:w="15" w:type="dxa"/>
              <w:bottom w:w="15" w:type="dxa"/>
              <w:right w:w="15"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9" w:type="pct"/>
            <w:gridSpan w:val="2"/>
            <w:tcBorders>
              <w:top w:val="single" w:sz="4" w:space="0" w:color="auto"/>
            </w:tcBorders>
            <w:shd w:val="clear" w:color="auto" w:fill="FFFFFF"/>
            <w:tcMar>
              <w:top w:w="15" w:type="dxa"/>
              <w:left w:w="15" w:type="dxa"/>
              <w:bottom w:w="15" w:type="dxa"/>
              <w:right w:w="15"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298" w:type="pct"/>
            <w:tcBorders>
              <w:top w:val="single" w:sz="4" w:space="0" w:color="auto"/>
            </w:tcBorders>
            <w:shd w:val="clear" w:color="auto" w:fill="FFFFFF"/>
            <w:tcMar>
              <w:top w:w="15" w:type="dxa"/>
              <w:left w:w="15" w:type="dxa"/>
              <w:bottom w:w="15" w:type="dxa"/>
              <w:right w:w="15"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51" w:type="pct"/>
            <w:tcBorders>
              <w:top w:val="single" w:sz="4" w:space="0" w:color="auto"/>
            </w:tcBorders>
            <w:shd w:val="clear" w:color="auto" w:fill="FFFFFF"/>
            <w:tcMar>
              <w:top w:w="15" w:type="dxa"/>
              <w:left w:w="15" w:type="dxa"/>
              <w:bottom w:w="15" w:type="dxa"/>
              <w:right w:w="15"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410" w:type="pct"/>
            <w:gridSpan w:val="2"/>
            <w:tcBorders>
              <w:top w:val="single" w:sz="4" w:space="0" w:color="auto"/>
            </w:tcBorders>
            <w:shd w:val="clear" w:color="auto" w:fill="FFFFFF"/>
            <w:tcMar>
              <w:top w:w="15" w:type="dxa"/>
              <w:left w:w="15" w:type="dxa"/>
              <w:bottom w:w="15" w:type="dxa"/>
              <w:right w:w="15"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1686" w:type="pct"/>
            <w:gridSpan w:val="3"/>
            <w:tcBorders>
              <w:top w:val="single" w:sz="4" w:space="0" w:color="auto"/>
            </w:tcBorders>
            <w:shd w:val="clear" w:color="auto" w:fill="FFFFFF"/>
            <w:tcMar>
              <w:top w:w="15" w:type="dxa"/>
              <w:left w:w="15" w:type="dxa"/>
              <w:bottom w:w="15" w:type="dxa"/>
              <w:right w:w="15"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bl>
    <w:p>
      <w:pPr>
        <w:widowControl/>
        <w:jc w:val="left"/>
        <w:rPr>
          <w:rFonts w:ascii="等线 Light" w:eastAsia="等线 Light" w:hAnsi="等线 Light" w:cs="宋体"/>
          <w:vanish/>
          <w:kern w:val="0"/>
          <w:szCs w:val="21"/>
        </w:rPr>
      </w:pPr>
    </w:p>
    <w:tbl>
      <w:tblPr>
        <w:tblW w:w="9623" w:type="dxa"/>
        <w:tblInd w:w="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59"/>
        <w:gridCol w:w="868"/>
        <w:gridCol w:w="653"/>
        <w:gridCol w:w="584"/>
        <w:gridCol w:w="653"/>
        <w:gridCol w:w="749"/>
        <w:gridCol w:w="3057"/>
      </w:tblGrid>
      <w:tr>
        <w:trPr>
          <w:trHeight w:val="317"/>
        </w:trPr>
        <w:tc>
          <w:tcPr>
            <w:tcW w:w="5000" w:type="pct"/>
            <w:gridSpan w:val="7"/>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b/>
                <w:bCs/>
                <w:kern w:val="0"/>
                <w:szCs w:val="21"/>
              </w:rPr>
              <w:t>TRANSMITTER ELECTRICAL CHARACTERISTICS</w:t>
            </w:r>
          </w:p>
        </w:tc>
      </w:tr>
      <w:tr>
        <w:trPr>
          <w:trHeight w:val="317"/>
        </w:trPr>
        <w:tc>
          <w:tcPr>
            <w:tcW w:w="15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Parameter</w:t>
            </w:r>
          </w:p>
        </w:tc>
        <w:tc>
          <w:tcPr>
            <w:tcW w:w="41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Symbol</w:t>
            </w: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Min.</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Typ.</w:t>
            </w: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Max.</w:t>
            </w:r>
          </w:p>
        </w:tc>
        <w:tc>
          <w:tcPr>
            <w:tcW w:w="3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Unit</w:t>
            </w:r>
          </w:p>
        </w:tc>
        <w:tc>
          <w:tcPr>
            <w:tcW w:w="1597"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Notes</w:t>
            </w:r>
          </w:p>
        </w:tc>
      </w:tr>
      <w:tr>
        <w:trPr>
          <w:trHeight w:val="317"/>
        </w:trPr>
        <w:tc>
          <w:tcPr>
            <w:tcW w:w="15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Data Input Differential Swing</w:t>
            </w:r>
          </w:p>
        </w:tc>
        <w:tc>
          <w:tcPr>
            <w:tcW w:w="41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300</w:t>
            </w:r>
          </w:p>
        </w:tc>
        <w:tc>
          <w:tcPr>
            <w:tcW w:w="2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000000"/>
                <w:kern w:val="0"/>
                <w:szCs w:val="21"/>
              </w:rPr>
              <w:t>1800</w:t>
            </w:r>
          </w:p>
        </w:tc>
        <w:tc>
          <w:tcPr>
            <w:tcW w:w="3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mV</w:t>
            </w:r>
          </w:p>
        </w:tc>
        <w:tc>
          <w:tcPr>
            <w:tcW w:w="1597"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CML input, AC coupled</w:t>
            </w:r>
          </w:p>
        </w:tc>
      </w:tr>
      <w:tr>
        <w:trPr>
          <w:trHeight w:val="317"/>
        </w:trPr>
        <w:tc>
          <w:tcPr>
            <w:tcW w:w="15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Input Differential Impedance</w:t>
            </w:r>
          </w:p>
        </w:tc>
        <w:tc>
          <w:tcPr>
            <w:tcW w:w="41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90</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100</w:t>
            </w: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110</w:t>
            </w:r>
          </w:p>
        </w:tc>
        <w:tc>
          <w:tcPr>
            <w:tcW w:w="3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Ω</w:t>
            </w:r>
          </w:p>
        </w:tc>
        <w:tc>
          <w:tcPr>
            <w:tcW w:w="1597"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317"/>
        </w:trPr>
        <w:tc>
          <w:tcPr>
            <w:tcW w:w="15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xml:space="preserve">Transmitter </w:t>
            </w:r>
            <w:proofErr w:type="spellStart"/>
            <w:r>
              <w:rPr>
                <w:rFonts w:ascii="等线 Light" w:eastAsia="等线 Light" w:hAnsi="等线 Light" w:cs="Arial"/>
                <w:color w:val="333333"/>
                <w:kern w:val="0"/>
                <w:szCs w:val="21"/>
              </w:rPr>
              <w:t>TxDisable</w:t>
            </w:r>
            <w:proofErr w:type="spellEnd"/>
            <w:r>
              <w:rPr>
                <w:rFonts w:ascii="等线 Light" w:eastAsia="等线 Light" w:hAnsi="等线 Light" w:cs="Arial"/>
                <w:color w:val="333333"/>
                <w:kern w:val="0"/>
                <w:szCs w:val="21"/>
              </w:rPr>
              <w:t xml:space="preserve"> Control Voltage - Low</w:t>
            </w:r>
          </w:p>
        </w:tc>
        <w:tc>
          <w:tcPr>
            <w:tcW w:w="41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w:t>
            </w:r>
          </w:p>
        </w:tc>
        <w:tc>
          <w:tcPr>
            <w:tcW w:w="2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0.8</w:t>
            </w:r>
          </w:p>
        </w:tc>
        <w:tc>
          <w:tcPr>
            <w:tcW w:w="3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p>
        </w:tc>
        <w:tc>
          <w:tcPr>
            <w:tcW w:w="1597"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317"/>
        </w:trPr>
        <w:tc>
          <w:tcPr>
            <w:tcW w:w="15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xml:space="preserve">Transmitter </w:t>
            </w:r>
            <w:proofErr w:type="spellStart"/>
            <w:r>
              <w:rPr>
                <w:rFonts w:ascii="等线 Light" w:eastAsia="等线 Light" w:hAnsi="等线 Light" w:cs="Arial"/>
                <w:color w:val="333333"/>
                <w:kern w:val="0"/>
                <w:szCs w:val="21"/>
              </w:rPr>
              <w:t>TxDisable</w:t>
            </w:r>
            <w:proofErr w:type="spellEnd"/>
            <w:r>
              <w:rPr>
                <w:rFonts w:ascii="等线 Light" w:eastAsia="等线 Light" w:hAnsi="等线 Light" w:cs="Arial"/>
                <w:color w:val="333333"/>
                <w:kern w:val="0"/>
                <w:szCs w:val="21"/>
              </w:rPr>
              <w:t xml:space="preserve"> Voltage - High</w:t>
            </w:r>
          </w:p>
        </w:tc>
        <w:tc>
          <w:tcPr>
            <w:tcW w:w="41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2.0</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r>
              <w:rPr>
                <w:rFonts w:ascii="等线 Light" w:eastAsia="等线 Light" w:hAnsi="等线 Light" w:cs="Arial"/>
                <w:color w:val="333333"/>
                <w:kern w:val="0"/>
                <w:szCs w:val="21"/>
                <w:vertAlign w:val="subscript"/>
              </w:rPr>
              <w:t>CC</w:t>
            </w:r>
          </w:p>
        </w:tc>
        <w:tc>
          <w:tcPr>
            <w:tcW w:w="3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p>
        </w:tc>
        <w:tc>
          <w:tcPr>
            <w:tcW w:w="1597"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317"/>
        </w:trPr>
        <w:tc>
          <w:tcPr>
            <w:tcW w:w="15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Transmitter Fault Alarm Voltage - Low</w:t>
            </w:r>
          </w:p>
        </w:tc>
        <w:tc>
          <w:tcPr>
            <w:tcW w:w="41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w:t>
            </w:r>
          </w:p>
        </w:tc>
        <w:tc>
          <w:tcPr>
            <w:tcW w:w="2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0.4</w:t>
            </w:r>
          </w:p>
        </w:tc>
        <w:tc>
          <w:tcPr>
            <w:tcW w:w="39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p>
        </w:tc>
        <w:tc>
          <w:tcPr>
            <w:tcW w:w="1597"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317"/>
        </w:trPr>
        <w:tc>
          <w:tcPr>
            <w:tcW w:w="15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Transmitter Fault Alarm Voltage – High</w:t>
            </w:r>
          </w:p>
        </w:tc>
        <w:tc>
          <w:tcPr>
            <w:tcW w:w="41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2.4</w:t>
            </w: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proofErr w:type="spellStart"/>
            <w:r>
              <w:rPr>
                <w:rFonts w:ascii="等线 Light" w:eastAsia="等线 Light" w:hAnsi="等线 Light" w:cs="Arial"/>
                <w:color w:val="333333"/>
                <w:kern w:val="0"/>
                <w:szCs w:val="21"/>
              </w:rPr>
              <w:t>Vcc</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p>
        </w:tc>
        <w:tc>
          <w:tcPr>
            <w:tcW w:w="1597"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317"/>
        </w:trPr>
        <w:tc>
          <w:tcPr>
            <w:tcW w:w="15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pPr>
              <w:widowControl/>
              <w:spacing w:before="150"/>
              <w:jc w:val="left"/>
              <w:rPr>
                <w:rFonts w:ascii="等线 Light" w:eastAsia="等线 Light" w:hAnsi="等线 Light" w:cs="Arial"/>
                <w:color w:val="333333"/>
                <w:kern w:val="0"/>
                <w:szCs w:val="21"/>
              </w:rPr>
            </w:pPr>
          </w:p>
          <w:p>
            <w:pPr>
              <w:widowControl/>
              <w:spacing w:before="150"/>
              <w:jc w:val="left"/>
              <w:rPr>
                <w:rFonts w:ascii="等线 Light" w:eastAsia="等线 Light" w:hAnsi="等线 Light" w:cs="Arial" w:hint="eastAsia"/>
                <w:color w:val="333333"/>
                <w:kern w:val="0"/>
                <w:szCs w:val="21"/>
              </w:rPr>
            </w:pPr>
          </w:p>
        </w:tc>
        <w:tc>
          <w:tcPr>
            <w:tcW w:w="41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pPr>
              <w:widowControl/>
              <w:jc w:val="left"/>
              <w:rPr>
                <w:rFonts w:ascii="等线 Light" w:eastAsia="等线 Light" w:hAnsi="等线 Light" w:cs="Arial"/>
                <w:color w:val="333333"/>
                <w:kern w:val="0"/>
                <w:szCs w:val="21"/>
              </w:rPr>
            </w:pP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pPr>
              <w:widowControl/>
              <w:spacing w:before="150"/>
              <w:jc w:val="center"/>
              <w:rPr>
                <w:rFonts w:ascii="等线 Light" w:eastAsia="等线 Light" w:hAnsi="等线 Light" w:cs="Arial"/>
                <w:color w:val="333333"/>
                <w:kern w:val="0"/>
                <w:szCs w:val="21"/>
              </w:rPr>
            </w:pPr>
          </w:p>
        </w:tc>
        <w:tc>
          <w:tcPr>
            <w:tcW w:w="2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pPr>
              <w:widowControl/>
              <w:jc w:val="left"/>
              <w:rPr>
                <w:rFonts w:ascii="等线 Light" w:eastAsia="等线 Light" w:hAnsi="等线 Light" w:cs="Arial"/>
                <w:color w:val="333333"/>
                <w:kern w:val="0"/>
                <w:szCs w:val="21"/>
              </w:rPr>
            </w:pPr>
          </w:p>
        </w:tc>
        <w:tc>
          <w:tcPr>
            <w:tcW w:w="34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pPr>
              <w:widowControl/>
              <w:spacing w:before="150"/>
              <w:jc w:val="center"/>
              <w:rPr>
                <w:rFonts w:ascii="等线 Light" w:eastAsia="等线 Light" w:hAnsi="等线 Light" w:cs="Arial"/>
                <w:color w:val="333333"/>
                <w:kern w:val="0"/>
                <w:szCs w:val="21"/>
              </w:rPr>
            </w:pPr>
          </w:p>
        </w:tc>
        <w:tc>
          <w:tcPr>
            <w:tcW w:w="39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pPr>
              <w:widowControl/>
              <w:spacing w:before="150"/>
              <w:jc w:val="center"/>
              <w:rPr>
                <w:rFonts w:ascii="等线 Light" w:eastAsia="等线 Light" w:hAnsi="等线 Light" w:cs="Arial"/>
                <w:color w:val="333333"/>
                <w:kern w:val="0"/>
                <w:szCs w:val="21"/>
              </w:rPr>
            </w:pPr>
          </w:p>
        </w:tc>
        <w:tc>
          <w:tcPr>
            <w:tcW w:w="1597"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pPr>
              <w:widowControl/>
              <w:jc w:val="left"/>
              <w:rPr>
                <w:rFonts w:ascii="等线 Light" w:eastAsia="等线 Light" w:hAnsi="等线 Light" w:cs="Arial"/>
                <w:color w:val="333333"/>
                <w:kern w:val="0"/>
                <w:szCs w:val="21"/>
              </w:rPr>
            </w:pPr>
          </w:p>
        </w:tc>
      </w:tr>
    </w:tbl>
    <w:p>
      <w:pPr>
        <w:widowControl/>
        <w:jc w:val="left"/>
        <w:rPr>
          <w:rFonts w:ascii="等线 Light" w:eastAsia="等线 Light" w:hAnsi="等线 Light" w:cs="宋体"/>
          <w:vanish/>
          <w:kern w:val="0"/>
          <w:szCs w:val="21"/>
        </w:rPr>
      </w:pPr>
    </w:p>
    <w:tbl>
      <w:tblPr>
        <w:tblW w:w="9616" w:type="dxa"/>
        <w:tblInd w:w="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9"/>
        <w:gridCol w:w="868"/>
        <w:gridCol w:w="702"/>
        <w:gridCol w:w="702"/>
        <w:gridCol w:w="702"/>
        <w:gridCol w:w="700"/>
        <w:gridCol w:w="3193"/>
      </w:tblGrid>
      <w:tr>
        <w:trPr>
          <w:trHeight w:val="461"/>
        </w:trPr>
        <w:tc>
          <w:tcPr>
            <w:tcW w:w="9616" w:type="dxa"/>
            <w:gridSpan w:val="7"/>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b/>
                <w:bCs/>
                <w:kern w:val="0"/>
                <w:szCs w:val="21"/>
              </w:rPr>
              <w:t>RECEIVER OPTICAL CHARACTERISTICS</w:t>
            </w:r>
          </w:p>
        </w:tc>
      </w:tr>
      <w:tr>
        <w:trPr>
          <w:trHeight w:val="461"/>
        </w:trPr>
        <w:tc>
          <w:tcPr>
            <w:tcW w:w="278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Parameter</w:t>
            </w:r>
          </w:p>
        </w:tc>
        <w:tc>
          <w:tcPr>
            <w:tcW w:w="79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Symbol</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Min.</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Typ.</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Max.</w:t>
            </w:r>
          </w:p>
        </w:tc>
        <w:tc>
          <w:tcPr>
            <w:tcW w:w="702"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Unit</w:t>
            </w:r>
          </w:p>
        </w:tc>
        <w:tc>
          <w:tcPr>
            <w:tcW w:w="323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Notes</w:t>
            </w:r>
          </w:p>
        </w:tc>
      </w:tr>
      <w:tr>
        <w:trPr>
          <w:trHeight w:val="665"/>
        </w:trPr>
        <w:tc>
          <w:tcPr>
            <w:tcW w:w="2780"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50"/>
              <w:jc w:val="left"/>
              <w:rPr>
                <w:rFonts w:ascii="等线 Light" w:eastAsia="等线 Light" w:hAnsi="等线 Light" w:cs="Courier New"/>
                <w:color w:val="2E8B57"/>
                <w:kern w:val="0"/>
                <w:szCs w:val="21"/>
              </w:rPr>
            </w:pPr>
            <w:r>
              <w:rPr>
                <w:rFonts w:ascii="等线 Light" w:eastAsia="等线 Light" w:hAnsi="等线 Light" w:cs="Arial"/>
                <w:color w:val="2E8B57"/>
                <w:kern w:val="0"/>
                <w:szCs w:val="21"/>
              </w:rPr>
              <w:t>Operating Wavelength</w:t>
            </w:r>
          </w:p>
        </w:tc>
        <w:tc>
          <w:tcPr>
            <w:tcW w:w="794"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hint="eastAsia"/>
                <w:color w:val="333333"/>
                <w:kern w:val="0"/>
                <w:szCs w:val="21"/>
              </w:rPr>
              <w:t>λ</w:t>
            </w:r>
            <w:r>
              <w:rPr>
                <w:rFonts w:ascii="等线 Light" w:eastAsia="等线 Light" w:hAnsi="等线 Light" w:cs="Arial"/>
                <w:color w:val="333333"/>
                <w:kern w:val="0"/>
                <w:szCs w:val="21"/>
                <w:vertAlign w:val="subscript"/>
              </w:rPr>
              <w:t>c</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1480</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1490</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1500</w:t>
            </w:r>
          </w:p>
        </w:tc>
        <w:tc>
          <w:tcPr>
            <w:tcW w:w="702"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nm</w:t>
            </w:r>
          </w:p>
        </w:tc>
        <w:tc>
          <w:tcPr>
            <w:tcW w:w="3231"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461"/>
        </w:trPr>
        <w:tc>
          <w:tcPr>
            <w:tcW w:w="278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Sensitivity</w:t>
            </w:r>
          </w:p>
        </w:tc>
        <w:tc>
          <w:tcPr>
            <w:tcW w:w="79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SEN</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-28</w:t>
            </w:r>
          </w:p>
        </w:tc>
        <w:tc>
          <w:tcPr>
            <w:tcW w:w="702"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dBm</w:t>
            </w:r>
          </w:p>
        </w:tc>
        <w:tc>
          <w:tcPr>
            <w:tcW w:w="323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PRBS 2</w:t>
            </w:r>
            <w:r>
              <w:rPr>
                <w:rFonts w:ascii="等线 Light" w:eastAsia="等线 Light" w:hAnsi="等线 Light" w:cs="Arial"/>
                <w:color w:val="333333"/>
                <w:kern w:val="0"/>
                <w:szCs w:val="21"/>
                <w:vertAlign w:val="superscript"/>
              </w:rPr>
              <w:t>23</w:t>
            </w:r>
            <w:r>
              <w:rPr>
                <w:rFonts w:ascii="等线 Light" w:eastAsia="等线 Light" w:hAnsi="等线 Light" w:cs="Arial"/>
                <w:color w:val="333333"/>
                <w:kern w:val="0"/>
                <w:szCs w:val="21"/>
              </w:rPr>
              <w:t> - 1 @2488Mbps</w:t>
            </w:r>
          </w:p>
        </w:tc>
      </w:tr>
      <w:tr>
        <w:trPr>
          <w:trHeight w:val="471"/>
        </w:trPr>
        <w:tc>
          <w:tcPr>
            <w:tcW w:w="2780"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Saturation Optical Power</w:t>
            </w:r>
          </w:p>
        </w:tc>
        <w:tc>
          <w:tcPr>
            <w:tcW w:w="794"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SAT</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-8</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2"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dBm</w:t>
            </w:r>
          </w:p>
        </w:tc>
        <w:tc>
          <w:tcPr>
            <w:tcW w:w="3231"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471"/>
        </w:trPr>
        <w:tc>
          <w:tcPr>
            <w:tcW w:w="278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Loss of Signal De-Assert</w:t>
            </w:r>
          </w:p>
        </w:tc>
        <w:tc>
          <w:tcPr>
            <w:tcW w:w="79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LOSD</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-29</w:t>
            </w:r>
          </w:p>
        </w:tc>
        <w:tc>
          <w:tcPr>
            <w:tcW w:w="702"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dBm</w:t>
            </w:r>
          </w:p>
        </w:tc>
        <w:tc>
          <w:tcPr>
            <w:tcW w:w="323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461"/>
        </w:trPr>
        <w:tc>
          <w:tcPr>
            <w:tcW w:w="2780"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Loss of Signal Assert</w:t>
            </w:r>
          </w:p>
        </w:tc>
        <w:tc>
          <w:tcPr>
            <w:tcW w:w="794"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LOSA</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-40</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2"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dBm</w:t>
            </w:r>
          </w:p>
        </w:tc>
        <w:tc>
          <w:tcPr>
            <w:tcW w:w="3231"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471"/>
        </w:trPr>
        <w:tc>
          <w:tcPr>
            <w:tcW w:w="278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Signal-Detected Hysteresis</w:t>
            </w:r>
          </w:p>
        </w:tc>
        <w:tc>
          <w:tcPr>
            <w:tcW w:w="79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0.5</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6</w:t>
            </w:r>
          </w:p>
        </w:tc>
        <w:tc>
          <w:tcPr>
            <w:tcW w:w="702"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dBm</w:t>
            </w:r>
          </w:p>
        </w:tc>
        <w:tc>
          <w:tcPr>
            <w:tcW w:w="323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461"/>
        </w:trPr>
        <w:tc>
          <w:tcPr>
            <w:tcW w:w="2780"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Receiver Reflectance</w:t>
            </w:r>
          </w:p>
        </w:tc>
        <w:tc>
          <w:tcPr>
            <w:tcW w:w="794"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-12</w:t>
            </w:r>
          </w:p>
        </w:tc>
        <w:tc>
          <w:tcPr>
            <w:tcW w:w="702"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w:t>
            </w:r>
          </w:p>
        </w:tc>
        <w:tc>
          <w:tcPr>
            <w:tcW w:w="3231"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λ=1490nm</w:t>
            </w:r>
          </w:p>
        </w:tc>
      </w:tr>
      <w:tr>
        <w:trPr>
          <w:trHeight w:val="481"/>
        </w:trPr>
        <w:tc>
          <w:tcPr>
            <w:tcW w:w="2780" w:type="dxa"/>
            <w:vMerge w:val="restar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WDM Filter Isolation</w:t>
            </w:r>
          </w:p>
        </w:tc>
        <w:tc>
          <w:tcPr>
            <w:tcW w:w="79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38</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2"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w:t>
            </w:r>
          </w:p>
        </w:tc>
        <w:tc>
          <w:tcPr>
            <w:tcW w:w="323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λ=1550nm</w:t>
            </w:r>
          </w:p>
        </w:tc>
      </w:tr>
      <w:tr>
        <w:trPr>
          <w:trHeight w:val="48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pPr>
              <w:widowControl/>
              <w:jc w:val="left"/>
              <w:rPr>
                <w:rFonts w:ascii="等线 Light" w:eastAsia="等线 Light" w:hAnsi="等线 Light" w:cs="Arial"/>
                <w:color w:val="333333"/>
                <w:kern w:val="0"/>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35</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3"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702"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dB</w:t>
            </w:r>
          </w:p>
        </w:tc>
        <w:tc>
          <w:tcPr>
            <w:tcW w:w="3231" w:type="dxa"/>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λ=1650nm</w:t>
            </w:r>
          </w:p>
        </w:tc>
      </w:tr>
    </w:tbl>
    <w:p>
      <w:pPr>
        <w:widowControl/>
        <w:jc w:val="left"/>
        <w:rPr>
          <w:rFonts w:ascii="等线 Light" w:eastAsia="等线 Light" w:hAnsi="等线 Light" w:cs="宋体"/>
          <w:vanish/>
          <w:kern w:val="0"/>
          <w:szCs w:val="21"/>
        </w:rPr>
      </w:pPr>
    </w:p>
    <w:tbl>
      <w:tblPr>
        <w:tblW w:w="961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43"/>
        <w:gridCol w:w="868"/>
        <w:gridCol w:w="649"/>
        <w:gridCol w:w="649"/>
        <w:gridCol w:w="650"/>
        <w:gridCol w:w="650"/>
        <w:gridCol w:w="3307"/>
      </w:tblGrid>
      <w:tr>
        <w:trPr>
          <w:trHeight w:val="417"/>
        </w:trPr>
        <w:tc>
          <w:tcPr>
            <w:tcW w:w="5000" w:type="pct"/>
            <w:gridSpan w:val="7"/>
            <w:tcBorders>
              <w:top w:val="single" w:sz="18" w:space="0" w:color="FFFFFF"/>
              <w:left w:val="single" w:sz="18" w:space="0" w:color="FFFFFF"/>
              <w:bottom w:val="single" w:sz="4" w:space="0" w:color="auto"/>
              <w:right w:val="single" w:sz="18" w:space="0" w:color="FFFFFF"/>
            </w:tcBorders>
            <w:shd w:val="clear" w:color="auto" w:fill="FFFFFF" w:themeFill="background1"/>
            <w:tcMar>
              <w:top w:w="0" w:type="dxa"/>
              <w:left w:w="108" w:type="dxa"/>
              <w:bottom w:w="0" w:type="dxa"/>
              <w:right w:w="108" w:type="dxa"/>
            </w:tcMa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b/>
                <w:bCs/>
                <w:color w:val="FFFFFF"/>
                <w:kern w:val="0"/>
                <w:szCs w:val="21"/>
              </w:rPr>
              <w:t>RECEIVER ELECTRIAL CHARACTERISTICS</w:t>
            </w:r>
          </w:p>
        </w:tc>
      </w:tr>
      <w:tr>
        <w:trPr>
          <w:trHeight w:val="301"/>
        </w:trPr>
        <w:tc>
          <w:tcPr>
            <w:tcW w:w="5000" w:type="pct"/>
            <w:gridSpan w:val="7"/>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b/>
                <w:bCs/>
                <w:kern w:val="0"/>
                <w:szCs w:val="21"/>
              </w:rPr>
              <w:t>RECEIVER ELECTRIAL CHARACTERISTICS</w:t>
            </w:r>
          </w:p>
        </w:tc>
      </w:tr>
      <w:tr>
        <w:trPr>
          <w:trHeight w:val="301"/>
        </w:trPr>
        <w:tc>
          <w:tcPr>
            <w:tcW w:w="1485"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Parameter</w:t>
            </w:r>
          </w:p>
        </w:tc>
        <w:tc>
          <w:tcPr>
            <w:tcW w:w="41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Symbol</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Min.</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Typ.</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Max.</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Unit</w:t>
            </w:r>
          </w:p>
        </w:tc>
        <w:tc>
          <w:tcPr>
            <w:tcW w:w="172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b/>
                <w:bCs/>
                <w:color w:val="333333"/>
                <w:kern w:val="0"/>
                <w:szCs w:val="21"/>
              </w:rPr>
              <w:t>Notes</w:t>
            </w:r>
          </w:p>
        </w:tc>
      </w:tr>
      <w:tr>
        <w:trPr>
          <w:trHeight w:val="301"/>
        </w:trPr>
        <w:tc>
          <w:tcPr>
            <w:tcW w:w="1485"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Data Output Differential Swing</w:t>
            </w:r>
          </w:p>
        </w:tc>
        <w:tc>
          <w:tcPr>
            <w:tcW w:w="41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000000"/>
                <w:kern w:val="0"/>
                <w:szCs w:val="21"/>
              </w:rPr>
              <w:t>300</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000000"/>
                <w:kern w:val="0"/>
                <w:szCs w:val="21"/>
              </w:rPr>
              <w:t>1200</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000000"/>
                <w:kern w:val="0"/>
                <w:szCs w:val="21"/>
              </w:rPr>
              <w:t>mV</w:t>
            </w:r>
          </w:p>
        </w:tc>
        <w:tc>
          <w:tcPr>
            <w:tcW w:w="172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000000"/>
                <w:kern w:val="0"/>
                <w:szCs w:val="21"/>
              </w:rPr>
              <w:t>CML output, AC coupled</w:t>
            </w:r>
          </w:p>
        </w:tc>
      </w:tr>
      <w:tr>
        <w:trPr>
          <w:trHeight w:val="301"/>
        </w:trPr>
        <w:tc>
          <w:tcPr>
            <w:tcW w:w="1485"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Loss of Signal - Low</w:t>
            </w:r>
          </w:p>
        </w:tc>
        <w:tc>
          <w:tcPr>
            <w:tcW w:w="413"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4"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w:t>
            </w:r>
          </w:p>
        </w:tc>
        <w:tc>
          <w:tcPr>
            <w:tcW w:w="344"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4"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0.4</w:t>
            </w:r>
          </w:p>
        </w:tc>
        <w:tc>
          <w:tcPr>
            <w:tcW w:w="344"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p>
        </w:tc>
        <w:tc>
          <w:tcPr>
            <w:tcW w:w="1728" w:type="pct"/>
            <w:tcBorders>
              <w:top w:val="single" w:sz="4" w:space="0" w:color="auto"/>
              <w:left w:val="single" w:sz="4" w:space="0" w:color="auto"/>
              <w:bottom w:val="single" w:sz="4" w:space="0" w:color="auto"/>
              <w:right w:val="single" w:sz="4" w:space="0" w:color="auto"/>
            </w:tcBorders>
            <w:shd w:val="clear" w:color="auto" w:fill="DEFEF9"/>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r>
        <w:trPr>
          <w:trHeight w:val="301"/>
        </w:trPr>
        <w:tc>
          <w:tcPr>
            <w:tcW w:w="1485"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Loss of Signal - High</w:t>
            </w:r>
          </w:p>
        </w:tc>
        <w:tc>
          <w:tcPr>
            <w:tcW w:w="413"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2.4</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r>
              <w:rPr>
                <w:rFonts w:ascii="等线 Light" w:eastAsia="等线 Light" w:hAnsi="等线 Light" w:cs="Arial"/>
                <w:color w:val="333333"/>
                <w:kern w:val="0"/>
                <w:szCs w:val="21"/>
                <w:vertAlign w:val="subscript"/>
              </w:rPr>
              <w:t>CC</w:t>
            </w:r>
          </w:p>
        </w:tc>
        <w:tc>
          <w:tcPr>
            <w:tcW w:w="344"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spacing w:before="150"/>
              <w:jc w:val="center"/>
              <w:rPr>
                <w:rFonts w:ascii="等线 Light" w:eastAsia="等线 Light" w:hAnsi="等线 Light" w:cs="Arial"/>
                <w:color w:val="333333"/>
                <w:kern w:val="0"/>
                <w:szCs w:val="21"/>
              </w:rPr>
            </w:pPr>
            <w:r>
              <w:rPr>
                <w:rFonts w:ascii="等线 Light" w:eastAsia="等线 Light" w:hAnsi="等线 Light" w:cs="Arial"/>
                <w:color w:val="333333"/>
                <w:kern w:val="0"/>
                <w:szCs w:val="21"/>
              </w:rPr>
              <w:t>V</w:t>
            </w:r>
          </w:p>
        </w:tc>
        <w:tc>
          <w:tcPr>
            <w:tcW w:w="1728" w:type="pct"/>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pPr>
              <w:widowControl/>
              <w:jc w:val="left"/>
              <w:rPr>
                <w:rFonts w:ascii="等线 Light" w:eastAsia="等线 Light" w:hAnsi="等线 Light" w:cs="Arial"/>
                <w:color w:val="333333"/>
                <w:kern w:val="0"/>
                <w:szCs w:val="21"/>
              </w:rPr>
            </w:pPr>
            <w:r>
              <w:rPr>
                <w:rFonts w:ascii="等线 Light" w:eastAsia="等线 Light" w:hAnsi="等线 Light" w:cs="Arial"/>
                <w:color w:val="333333"/>
                <w:kern w:val="0"/>
                <w:szCs w:val="21"/>
              </w:rPr>
              <w:t> </w:t>
            </w:r>
          </w:p>
        </w:tc>
      </w:tr>
    </w:tbl>
    <w:p>
      <w:pPr>
        <w:rPr>
          <w:rFonts w:ascii="等线 Light" w:eastAsia="等线 Light" w:hAnsi="等线 Light"/>
          <w:szCs w:val="21"/>
        </w:rPr>
      </w:pPr>
    </w:p>
    <w:p>
      <w:pPr>
        <w:rPr>
          <w:rFonts w:ascii="等线 Light" w:eastAsia="等线 Light" w:hAnsi="等线 Light"/>
          <w:b/>
          <w:bCs/>
          <w:szCs w:val="21"/>
        </w:rPr>
      </w:pPr>
      <w:r>
        <w:rPr>
          <w:rFonts w:ascii="等线 Light" w:eastAsia="等线 Light" w:hAnsi="等线 Light" w:hint="eastAsia"/>
          <w:b/>
          <w:bCs/>
          <w:szCs w:val="21"/>
        </w:rPr>
        <w:t>O</w:t>
      </w:r>
      <w:r>
        <w:rPr>
          <w:rFonts w:ascii="等线 Light" w:eastAsia="等线 Light" w:hAnsi="等线 Light"/>
          <w:b/>
          <w:bCs/>
          <w:szCs w:val="21"/>
        </w:rPr>
        <w:t>rdering information</w:t>
      </w:r>
    </w:p>
    <w:tbl>
      <w:tblPr>
        <w:tblStyle w:val="aa"/>
        <w:tblW w:w="9568" w:type="dxa"/>
        <w:tblLayout w:type="fixed"/>
        <w:tblLook w:val="04A0" w:firstRow="1" w:lastRow="0" w:firstColumn="1" w:lastColumn="0" w:noHBand="0" w:noVBand="1"/>
      </w:tblPr>
      <w:tblGrid>
        <w:gridCol w:w="1737"/>
        <w:gridCol w:w="622"/>
        <w:gridCol w:w="1118"/>
        <w:gridCol w:w="1368"/>
        <w:gridCol w:w="1740"/>
        <w:gridCol w:w="746"/>
        <w:gridCol w:w="1169"/>
        <w:gridCol w:w="1068"/>
      </w:tblGrid>
      <w:tr>
        <w:trPr>
          <w:cantSplit/>
        </w:trPr>
        <w:tc>
          <w:tcPr>
            <w:tcW w:w="1737" w:type="dxa"/>
          </w:tcPr>
          <w:p>
            <w:pPr>
              <w:rPr>
                <w:rFonts w:ascii="等线 Light" w:eastAsia="等线 Light" w:hAnsi="等线 Light" w:hint="eastAsia"/>
                <w:sz w:val="18"/>
                <w:szCs w:val="18"/>
              </w:rPr>
            </w:pPr>
            <w:r>
              <w:rPr>
                <w:rFonts w:ascii="等线 Light" w:eastAsia="等线 Light" w:hAnsi="等线 Light" w:hint="eastAsia"/>
                <w:sz w:val="18"/>
                <w:szCs w:val="18"/>
              </w:rPr>
              <w:t>M</w:t>
            </w:r>
            <w:r>
              <w:rPr>
                <w:rFonts w:ascii="等线 Light" w:eastAsia="等线 Light" w:hAnsi="等线 Light"/>
                <w:sz w:val="18"/>
                <w:szCs w:val="18"/>
              </w:rPr>
              <w:t>odel</w:t>
            </w:r>
          </w:p>
        </w:tc>
        <w:tc>
          <w:tcPr>
            <w:tcW w:w="622"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Form</w:t>
            </w:r>
          </w:p>
        </w:tc>
        <w:tc>
          <w:tcPr>
            <w:tcW w:w="1118"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ODN Class</w:t>
            </w:r>
          </w:p>
        </w:tc>
        <w:tc>
          <w:tcPr>
            <w:tcW w:w="1368"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Data rate</w:t>
            </w:r>
          </w:p>
        </w:tc>
        <w:tc>
          <w:tcPr>
            <w:tcW w:w="1740"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Wavelength</w:t>
            </w:r>
          </w:p>
        </w:tc>
        <w:tc>
          <w:tcPr>
            <w:tcW w:w="746"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Reach</w:t>
            </w:r>
          </w:p>
        </w:tc>
        <w:tc>
          <w:tcPr>
            <w:tcW w:w="1169"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Receptacle</w:t>
            </w:r>
          </w:p>
        </w:tc>
        <w:tc>
          <w:tcPr>
            <w:tcW w:w="1068" w:type="dxa"/>
          </w:tcPr>
          <w:p>
            <w:pPr>
              <w:widowControl/>
              <w:jc w:val="left"/>
              <w:rPr>
                <w:rFonts w:ascii="等线 Light" w:eastAsia="等线 Light" w:hAnsi="等线 Light" w:cs="Arial" w:hint="eastAsia"/>
                <w:color w:val="333333"/>
                <w:kern w:val="0"/>
                <w:sz w:val="18"/>
                <w:szCs w:val="18"/>
              </w:rPr>
            </w:pPr>
            <w:r>
              <w:rPr>
                <w:rFonts w:ascii="等线 Light" w:eastAsia="等线 Light" w:hAnsi="等线 Light" w:cs="Arial" w:hint="eastAsia"/>
                <w:color w:val="333333"/>
                <w:kern w:val="0"/>
                <w:sz w:val="18"/>
                <w:szCs w:val="18"/>
              </w:rPr>
              <w:t>T</w:t>
            </w:r>
            <w:r>
              <w:rPr>
                <w:rFonts w:ascii="等线 Light" w:eastAsia="等线 Light" w:hAnsi="等线 Light" w:cs="Arial"/>
                <w:color w:val="333333"/>
                <w:kern w:val="0"/>
                <w:sz w:val="18"/>
                <w:szCs w:val="18"/>
              </w:rPr>
              <w:t>emp</w:t>
            </w:r>
          </w:p>
        </w:tc>
      </w:tr>
      <w:tr>
        <w:trPr>
          <w:trHeight w:val="298"/>
        </w:trPr>
        <w:tc>
          <w:tcPr>
            <w:tcW w:w="1737" w:type="dxa"/>
          </w:tcPr>
          <w:p>
            <w:pPr>
              <w:rPr>
                <w:rFonts w:ascii="等线 Light" w:eastAsia="等线 Light" w:hAnsi="等线 Light"/>
                <w:sz w:val="18"/>
                <w:szCs w:val="18"/>
              </w:rPr>
            </w:pPr>
            <w:r>
              <w:rPr>
                <w:rFonts w:ascii="等线 Light" w:eastAsia="等线 Light" w:hAnsi="等线 Light" w:cs="Arial"/>
                <w:color w:val="333333"/>
                <w:kern w:val="0"/>
                <w:sz w:val="18"/>
                <w:szCs w:val="18"/>
              </w:rPr>
              <w:t>HT201-ONU-STICK-20</w:t>
            </w:r>
          </w:p>
        </w:tc>
        <w:tc>
          <w:tcPr>
            <w:tcW w:w="622"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SFP</w:t>
            </w:r>
          </w:p>
        </w:tc>
        <w:tc>
          <w:tcPr>
            <w:tcW w:w="1118"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GPON STICK</w:t>
            </w:r>
          </w:p>
        </w:tc>
        <w:tc>
          <w:tcPr>
            <w:tcW w:w="1368"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Tx1.25G/Rx2.5G</w:t>
            </w:r>
          </w:p>
        </w:tc>
        <w:tc>
          <w:tcPr>
            <w:tcW w:w="1740"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Tx1310nm/Rx1490nm</w:t>
            </w:r>
          </w:p>
        </w:tc>
        <w:tc>
          <w:tcPr>
            <w:tcW w:w="746"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20km</w:t>
            </w:r>
          </w:p>
        </w:tc>
        <w:tc>
          <w:tcPr>
            <w:tcW w:w="1169"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SC</w:t>
            </w:r>
          </w:p>
        </w:tc>
        <w:tc>
          <w:tcPr>
            <w:tcW w:w="1068" w:type="dxa"/>
          </w:tcPr>
          <w:p>
            <w:pPr>
              <w:widowControl/>
              <w:jc w:val="left"/>
              <w:rPr>
                <w:rFonts w:ascii="等线 Light" w:eastAsia="等线 Light" w:hAnsi="等线 Light" w:cs="Arial"/>
                <w:color w:val="333333"/>
                <w:kern w:val="0"/>
                <w:sz w:val="18"/>
                <w:szCs w:val="18"/>
              </w:rPr>
            </w:pPr>
            <w:r>
              <w:rPr>
                <w:rFonts w:ascii="等线 Light" w:eastAsia="等线 Light" w:hAnsi="等线 Light" w:cs="Arial" w:hint="eastAsia"/>
                <w:color w:val="333333"/>
                <w:kern w:val="0"/>
                <w:sz w:val="18"/>
                <w:szCs w:val="18"/>
              </w:rPr>
              <w:t>0</w:t>
            </w:r>
            <w:r>
              <w:rPr>
                <w:rFonts w:ascii="等线 Light" w:eastAsia="等线 Light" w:hAnsi="等线 Light" w:cs="Arial"/>
                <w:color w:val="333333"/>
                <w:kern w:val="0"/>
                <w:sz w:val="18"/>
                <w:szCs w:val="18"/>
              </w:rPr>
              <w:t>~70</w:t>
            </w:r>
            <w:r>
              <w:rPr>
                <w:rFonts w:ascii="等线" w:eastAsia="等线" w:hAnsi="等线" w:cs="Arial" w:hint="eastAsia"/>
                <w:color w:val="333333"/>
                <w:kern w:val="0"/>
                <w:sz w:val="18"/>
                <w:szCs w:val="18"/>
              </w:rPr>
              <w:t>℃</w:t>
            </w:r>
          </w:p>
        </w:tc>
      </w:tr>
      <w:tr>
        <w:trPr>
          <w:trHeight w:val="587"/>
        </w:trPr>
        <w:tc>
          <w:tcPr>
            <w:tcW w:w="1737" w:type="dxa"/>
          </w:tcPr>
          <w:p>
            <w:pPr>
              <w:rPr>
                <w:rFonts w:ascii="等线 Light" w:eastAsia="等线 Light" w:hAnsi="等线 Light"/>
                <w:sz w:val="18"/>
                <w:szCs w:val="18"/>
              </w:rPr>
            </w:pPr>
            <w:r>
              <w:rPr>
                <w:rFonts w:ascii="等线 Light" w:eastAsia="等线 Light" w:hAnsi="等线 Light" w:cs="Arial"/>
                <w:color w:val="333333"/>
                <w:kern w:val="0"/>
                <w:sz w:val="18"/>
                <w:szCs w:val="18"/>
              </w:rPr>
              <w:t>HT201-ONU-STICK-20</w:t>
            </w:r>
            <w:r>
              <w:rPr>
                <w:rFonts w:ascii="等线 Light" w:eastAsia="等线 Light" w:hAnsi="等线 Light" w:cs="Arial"/>
                <w:color w:val="333333"/>
                <w:kern w:val="0"/>
                <w:sz w:val="18"/>
                <w:szCs w:val="18"/>
              </w:rPr>
              <w:t>I</w:t>
            </w:r>
          </w:p>
        </w:tc>
        <w:tc>
          <w:tcPr>
            <w:tcW w:w="622"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SFP</w:t>
            </w:r>
          </w:p>
        </w:tc>
        <w:tc>
          <w:tcPr>
            <w:tcW w:w="1118"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GPON STICK</w:t>
            </w:r>
          </w:p>
        </w:tc>
        <w:tc>
          <w:tcPr>
            <w:tcW w:w="1368"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Tx1.25G/Rx2.5G</w:t>
            </w:r>
          </w:p>
        </w:tc>
        <w:tc>
          <w:tcPr>
            <w:tcW w:w="1740"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Tx1310nm/Rx1490nm</w:t>
            </w:r>
          </w:p>
        </w:tc>
        <w:tc>
          <w:tcPr>
            <w:tcW w:w="746"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20km</w:t>
            </w:r>
          </w:p>
        </w:tc>
        <w:tc>
          <w:tcPr>
            <w:tcW w:w="1169" w:type="dxa"/>
            <w:vAlign w:val="center"/>
          </w:tcPr>
          <w:p>
            <w:pPr>
              <w:widowControl/>
              <w:jc w:val="left"/>
              <w:rPr>
                <w:rFonts w:ascii="等线 Light" w:eastAsia="等线 Light" w:hAnsi="等线 Light" w:cs="Arial"/>
                <w:color w:val="333333"/>
                <w:kern w:val="0"/>
                <w:sz w:val="18"/>
                <w:szCs w:val="18"/>
              </w:rPr>
            </w:pPr>
            <w:r>
              <w:rPr>
                <w:rFonts w:ascii="等线 Light" w:eastAsia="等线 Light" w:hAnsi="等线 Light" w:cs="Arial"/>
                <w:color w:val="333333"/>
                <w:kern w:val="0"/>
                <w:sz w:val="18"/>
                <w:szCs w:val="18"/>
              </w:rPr>
              <w:t>SC</w:t>
            </w:r>
          </w:p>
        </w:tc>
        <w:tc>
          <w:tcPr>
            <w:tcW w:w="1068" w:type="dxa"/>
          </w:tcPr>
          <w:p>
            <w:pPr>
              <w:widowControl/>
              <w:jc w:val="left"/>
              <w:rPr>
                <w:rFonts w:ascii="等线 Light" w:eastAsia="等线 Light" w:hAnsi="等线 Light" w:cs="Arial"/>
                <w:color w:val="333333"/>
                <w:kern w:val="0"/>
                <w:sz w:val="18"/>
                <w:szCs w:val="18"/>
              </w:rPr>
            </w:pPr>
            <w:r>
              <w:rPr>
                <w:rFonts w:ascii="等线 Light" w:eastAsia="等线 Light" w:hAnsi="等线 Light" w:cs="Arial" w:hint="eastAsia"/>
                <w:color w:val="333333"/>
                <w:kern w:val="0"/>
                <w:sz w:val="18"/>
                <w:szCs w:val="18"/>
              </w:rPr>
              <w:t>-</w:t>
            </w:r>
            <w:r>
              <w:rPr>
                <w:rFonts w:ascii="等线 Light" w:eastAsia="等线 Light" w:hAnsi="等线 Light" w:cs="Arial"/>
                <w:color w:val="333333"/>
                <w:kern w:val="0"/>
                <w:sz w:val="18"/>
                <w:szCs w:val="18"/>
              </w:rPr>
              <w:t>40~85</w:t>
            </w:r>
            <w:r>
              <w:rPr>
                <w:rFonts w:ascii="等线" w:eastAsia="等线" w:hAnsi="等线" w:cs="Arial" w:hint="eastAsia"/>
                <w:color w:val="333333"/>
                <w:kern w:val="0"/>
                <w:sz w:val="18"/>
                <w:szCs w:val="18"/>
              </w:rPr>
              <w:t>℃</w:t>
            </w:r>
          </w:p>
        </w:tc>
      </w:tr>
    </w:tbl>
    <w:p>
      <w:pPr>
        <w:rPr>
          <w:rFonts w:ascii="等线 Light" w:eastAsia="等线 Light" w:hAnsi="等线 Light"/>
          <w:szCs w:val="21"/>
        </w:rPr>
      </w:pPr>
    </w:p>
    <w:sectPr>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8"/>
      <w:jc w:val="center"/>
      <w:rPr>
        <w:rFonts w:hint="eastAsia"/>
      </w:rPr>
    </w:pPr>
    <w:r>
      <w:t>http://www.htopto.com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jc w:val="both"/>
      <w:rPr>
        <w:rFonts w:hint="eastAsia"/>
      </w:rPr>
    </w:pPr>
    <w:r>
      <w:rPr>
        <w:rFonts w:hint="eastAsia"/>
        <w:noProof/>
      </w:rPr>
      <w:drawing>
        <wp:inline distT="0" distB="0" distL="0" distR="0">
          <wp:extent cx="466927" cy="363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mall (2).jpg"/>
                  <pic:cNvPicPr/>
                </pic:nvPicPr>
                <pic:blipFill>
                  <a:blip r:embed="rId1">
                    <a:extLst>
                      <a:ext uri="{28A0092B-C50C-407E-A947-70E740481C1C}">
                        <a14:useLocalDpi xmlns:a14="http://schemas.microsoft.com/office/drawing/2010/main" val="0"/>
                      </a:ext>
                    </a:extLst>
                  </a:blip>
                  <a:stretch>
                    <a:fillRect/>
                  </a:stretch>
                </pic:blipFill>
                <pic:spPr>
                  <a:xfrm>
                    <a:off x="0" y="0"/>
                    <a:ext cx="472785" cy="3681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7EE80-46AF-4FEE-A6D4-0CC340AF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customStyle="1" w:styleId="xl27">
    <w:name w:val="xl27"/>
    <w:basedOn w:val="a"/>
    <w:pPr>
      <w:widowControl/>
      <w:spacing w:before="100" w:beforeAutospacing="1" w:after="100" w:afterAutospacing="1"/>
      <w:jc w:val="left"/>
    </w:pPr>
    <w:rPr>
      <w:rFonts w:ascii="宋体" w:eastAsia="宋体" w:hAnsi="宋体" w:cs="宋体"/>
      <w:kern w:val="0"/>
      <w:sz w:val="24"/>
      <w:szCs w:val="24"/>
    </w:rPr>
  </w:style>
  <w:style w:type="paragraph" w:customStyle="1" w:styleId="3">
    <w:name w:val="3"/>
    <w:basedOn w:val="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Pr>
      <w:color w:val="0000FF"/>
      <w:u w:val="single"/>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Pr>
      <w:rFonts w:ascii="宋体" w:eastAsia="宋体" w:hAnsi="宋体" w:cs="宋体"/>
      <w:kern w:val="0"/>
      <w:sz w:val="24"/>
      <w:szCs w:val="24"/>
    </w:rPr>
  </w:style>
  <w:style w:type="character" w:customStyle="1" w:styleId="10">
    <w:name w:val="标题 1 字符"/>
    <w:basedOn w:val="a0"/>
    <w:link w:val="1"/>
    <w:uiPriority w:val="9"/>
    <w:rPr>
      <w:rFonts w:ascii="宋体" w:eastAsia="宋体" w:hAnsi="宋体" w:cs="宋体"/>
      <w:b/>
      <w:bCs/>
      <w:kern w:val="36"/>
      <w:sz w:val="48"/>
      <w:szCs w:val="4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character" w:customStyle="1" w:styleId="a9">
    <w:name w:val="页脚 字符"/>
    <w:basedOn w:val="a0"/>
    <w:link w:val="a8"/>
    <w:uiPriority w:val="99"/>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89459">
      <w:bodyDiv w:val="1"/>
      <w:marLeft w:val="0"/>
      <w:marRight w:val="0"/>
      <w:marTop w:val="0"/>
      <w:marBottom w:val="0"/>
      <w:divBdr>
        <w:top w:val="none" w:sz="0" w:space="0" w:color="auto"/>
        <w:left w:val="none" w:sz="0" w:space="0" w:color="auto"/>
        <w:bottom w:val="none" w:sz="0" w:space="0" w:color="auto"/>
        <w:right w:val="none" w:sz="0" w:space="0" w:color="auto"/>
      </w:divBdr>
    </w:div>
    <w:div w:id="1129203811">
      <w:bodyDiv w:val="1"/>
      <w:marLeft w:val="0"/>
      <w:marRight w:val="0"/>
      <w:marTop w:val="0"/>
      <w:marBottom w:val="0"/>
      <w:divBdr>
        <w:top w:val="none" w:sz="0" w:space="0" w:color="auto"/>
        <w:left w:val="none" w:sz="0" w:space="0" w:color="auto"/>
        <w:bottom w:val="none" w:sz="0" w:space="0" w:color="auto"/>
        <w:right w:val="none" w:sz="0" w:space="0" w:color="auto"/>
      </w:divBdr>
    </w:div>
    <w:div w:id="1704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1</cp:revision>
  <dcterms:created xsi:type="dcterms:W3CDTF">2020-02-03T08:07:00Z</dcterms:created>
  <dcterms:modified xsi:type="dcterms:W3CDTF">2020-02-03T08:52:00Z</dcterms:modified>
</cp:coreProperties>
</file>